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19D701">
      <w:pPr>
        <w:pStyle w:val="11"/>
        <w:rPr>
          <w:rFonts w:hint="eastAsia" w:ascii="仿宋" w:hAnsi="仿宋" w:eastAsia="仿宋" w:cs="仿宋"/>
          <w:sz w:val="32"/>
          <w:szCs w:val="32"/>
          <w:lang w:val="en-US" w:eastAsia="zh-CN"/>
        </w:rPr>
      </w:pPr>
    </w:p>
    <w:p w14:paraId="64840F07">
      <w:pPr>
        <w:pStyle w:val="11"/>
        <w:rPr>
          <w:rFonts w:hint="eastAsia" w:ascii="仿宋" w:hAnsi="仿宋" w:eastAsia="仿宋" w:cs="仿宋"/>
          <w:b/>
          <w:bCs/>
          <w:sz w:val="32"/>
          <w:szCs w:val="32"/>
          <w:lang w:val="en-US" w:eastAsia="zh-CN"/>
        </w:rPr>
      </w:pPr>
    </w:p>
    <w:p w14:paraId="0BB28B1C">
      <w:pPr>
        <w:pStyle w:val="11"/>
        <w:ind w:firstLine="2209" w:firstLineChars="500"/>
        <w:rPr>
          <w:rFonts w:hint="default" w:ascii="仿宋" w:hAnsi="仿宋" w:eastAsia="仿宋" w:cs="仿宋"/>
          <w:b/>
          <w:bCs/>
          <w:sz w:val="44"/>
          <w:szCs w:val="44"/>
          <w:lang w:val="en-US" w:eastAsia="zh-CN"/>
        </w:rPr>
      </w:pPr>
      <w:r>
        <w:rPr>
          <w:rFonts w:hint="eastAsia" w:ascii="仿宋" w:hAnsi="仿宋" w:eastAsia="仿宋" w:cs="仿宋"/>
          <w:b/>
          <w:bCs/>
          <w:sz w:val="44"/>
          <w:szCs w:val="44"/>
          <w:lang w:val="en-US" w:eastAsia="zh-CN"/>
        </w:rPr>
        <w:t>建设工程机械设备租赁（二次）</w:t>
      </w:r>
    </w:p>
    <w:p w14:paraId="6EA1EC90">
      <w:pPr>
        <w:pStyle w:val="11"/>
        <w:ind w:firstLine="2640" w:firstLineChars="600"/>
        <w:rPr>
          <w:rFonts w:hint="eastAsia" w:ascii="仿宋" w:hAnsi="仿宋" w:eastAsia="仿宋" w:cs="仿宋"/>
          <w:sz w:val="44"/>
          <w:szCs w:val="44"/>
          <w:lang w:val="en-US" w:eastAsia="zh-CN"/>
        </w:rPr>
      </w:pPr>
    </w:p>
    <w:p w14:paraId="3D8E9545">
      <w:pPr>
        <w:pStyle w:val="11"/>
        <w:ind w:firstLine="2640" w:firstLineChars="600"/>
        <w:rPr>
          <w:rFonts w:hint="eastAsia" w:ascii="仿宋" w:hAnsi="仿宋" w:eastAsia="仿宋" w:cs="仿宋"/>
          <w:sz w:val="44"/>
          <w:szCs w:val="44"/>
          <w:lang w:val="en-US" w:eastAsia="zh-CN"/>
        </w:rPr>
      </w:pPr>
    </w:p>
    <w:p w14:paraId="2856A6E5">
      <w:pPr>
        <w:pStyle w:val="11"/>
        <w:ind w:firstLine="2640" w:firstLineChars="600"/>
        <w:rPr>
          <w:rFonts w:hint="default" w:ascii="仿宋" w:hAnsi="仿宋" w:eastAsia="仿宋" w:cs="仿宋"/>
          <w:sz w:val="44"/>
          <w:szCs w:val="44"/>
          <w:lang w:val="en-US" w:eastAsia="zh-CN"/>
        </w:rPr>
      </w:pPr>
      <w:r>
        <w:rPr>
          <w:rFonts w:hint="eastAsia" w:ascii="仿宋" w:hAnsi="仿宋" w:eastAsia="仿宋" w:cs="仿宋"/>
          <w:sz w:val="44"/>
          <w:szCs w:val="44"/>
          <w:lang w:val="en-US" w:eastAsia="zh-CN"/>
        </w:rPr>
        <w:t xml:space="preserve"> </w:t>
      </w:r>
    </w:p>
    <w:p w14:paraId="35BA810B">
      <w:pPr>
        <w:pStyle w:val="11"/>
        <w:jc w:val="center"/>
        <w:rPr>
          <w:rFonts w:hint="default" w:ascii="仿宋" w:hAnsi="仿宋" w:eastAsia="仿宋" w:cs="仿宋"/>
          <w:b/>
          <w:bCs/>
          <w:sz w:val="52"/>
          <w:szCs w:val="52"/>
          <w:lang w:val="en-US" w:eastAsia="zh-CN"/>
        </w:rPr>
      </w:pPr>
      <w:r>
        <w:rPr>
          <w:rFonts w:hint="eastAsia" w:ascii="仿宋" w:hAnsi="仿宋" w:eastAsia="仿宋" w:cs="仿宋"/>
          <w:b/>
          <w:bCs/>
          <w:sz w:val="52"/>
          <w:szCs w:val="52"/>
          <w:lang w:val="en-US" w:eastAsia="zh-CN"/>
        </w:rPr>
        <w:t>招标文件</w:t>
      </w:r>
    </w:p>
    <w:p w14:paraId="1A1FC0A7">
      <w:pPr>
        <w:pStyle w:val="11"/>
        <w:rPr>
          <w:rFonts w:hint="eastAsia" w:ascii="仿宋" w:hAnsi="仿宋" w:eastAsia="仿宋" w:cs="仿宋"/>
          <w:sz w:val="32"/>
          <w:szCs w:val="32"/>
          <w:lang w:val="en-US" w:eastAsia="zh-CN"/>
        </w:rPr>
      </w:pPr>
    </w:p>
    <w:p w14:paraId="0A4C9F03">
      <w:pPr>
        <w:pStyle w:val="11"/>
        <w:rPr>
          <w:rFonts w:hint="eastAsia" w:ascii="仿宋" w:hAnsi="仿宋" w:eastAsia="仿宋" w:cs="仿宋"/>
          <w:sz w:val="32"/>
          <w:szCs w:val="32"/>
          <w:lang w:val="en-US" w:eastAsia="zh-CN"/>
        </w:rPr>
      </w:pPr>
    </w:p>
    <w:p w14:paraId="2134986D">
      <w:pPr>
        <w:pStyle w:val="11"/>
        <w:rPr>
          <w:rFonts w:hint="eastAsia" w:ascii="仿宋" w:hAnsi="仿宋" w:eastAsia="仿宋" w:cs="仿宋"/>
          <w:sz w:val="32"/>
          <w:szCs w:val="32"/>
          <w:lang w:val="en-US" w:eastAsia="zh-CN"/>
        </w:rPr>
      </w:pPr>
    </w:p>
    <w:p w14:paraId="05486ECC">
      <w:pPr>
        <w:pStyle w:val="11"/>
        <w:rPr>
          <w:rFonts w:hint="eastAsia" w:ascii="仿宋" w:hAnsi="仿宋" w:eastAsia="仿宋" w:cs="仿宋"/>
          <w:sz w:val="32"/>
          <w:szCs w:val="32"/>
          <w:lang w:val="en-US" w:eastAsia="zh-CN"/>
        </w:rPr>
      </w:pPr>
    </w:p>
    <w:p w14:paraId="50242445">
      <w:pPr>
        <w:pStyle w:val="11"/>
        <w:rPr>
          <w:rFonts w:hint="eastAsia" w:ascii="仿宋" w:hAnsi="仿宋" w:eastAsia="仿宋" w:cs="仿宋"/>
          <w:sz w:val="32"/>
          <w:szCs w:val="32"/>
          <w:lang w:val="en-US" w:eastAsia="zh-CN"/>
        </w:rPr>
      </w:pPr>
    </w:p>
    <w:p w14:paraId="35A27DC3">
      <w:pPr>
        <w:pStyle w:val="11"/>
        <w:rPr>
          <w:rFonts w:hint="eastAsia" w:ascii="仿宋" w:hAnsi="仿宋" w:eastAsia="仿宋" w:cs="仿宋"/>
          <w:sz w:val="32"/>
          <w:szCs w:val="32"/>
          <w:lang w:val="en-US" w:eastAsia="zh-CN"/>
        </w:rPr>
      </w:pPr>
    </w:p>
    <w:p w14:paraId="78A36F76">
      <w:pPr>
        <w:pStyle w:val="11"/>
        <w:rPr>
          <w:rFonts w:hint="eastAsia" w:ascii="仿宋" w:hAnsi="仿宋" w:eastAsia="仿宋" w:cs="仿宋"/>
          <w:sz w:val="32"/>
          <w:szCs w:val="32"/>
          <w:lang w:val="en-US" w:eastAsia="zh-CN"/>
        </w:rPr>
      </w:pPr>
    </w:p>
    <w:p w14:paraId="17B54ECE">
      <w:pPr>
        <w:pStyle w:val="11"/>
        <w:rPr>
          <w:rFonts w:hint="eastAsia" w:ascii="仿宋" w:hAnsi="仿宋" w:eastAsia="仿宋" w:cs="仿宋"/>
          <w:sz w:val="32"/>
          <w:szCs w:val="32"/>
          <w:lang w:val="en-US" w:eastAsia="zh-CN"/>
        </w:rPr>
      </w:pPr>
    </w:p>
    <w:p w14:paraId="6A39CDB4">
      <w:pPr>
        <w:pStyle w:val="11"/>
        <w:rPr>
          <w:rFonts w:hint="eastAsia" w:ascii="仿宋" w:hAnsi="仿宋" w:eastAsia="仿宋" w:cs="仿宋"/>
          <w:sz w:val="32"/>
          <w:szCs w:val="32"/>
          <w:lang w:val="en-US" w:eastAsia="zh-CN"/>
        </w:rPr>
      </w:pPr>
    </w:p>
    <w:p w14:paraId="058C9C25">
      <w:pPr>
        <w:pStyle w:val="11"/>
        <w:rPr>
          <w:rFonts w:hint="eastAsia" w:ascii="仿宋" w:hAnsi="仿宋" w:eastAsia="仿宋" w:cs="仿宋"/>
          <w:sz w:val="32"/>
          <w:szCs w:val="32"/>
          <w:lang w:val="en-US" w:eastAsia="zh-CN"/>
        </w:rPr>
      </w:pPr>
    </w:p>
    <w:p w14:paraId="645D4AE1">
      <w:pPr>
        <w:pStyle w:val="11"/>
        <w:ind w:firstLine="2891" w:firstLineChars="900"/>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淮南新启昂建设工程有限公司</w:t>
      </w:r>
    </w:p>
    <w:p w14:paraId="2751C413">
      <w:pPr>
        <w:pStyle w:val="11"/>
        <w:rPr>
          <w:rFonts w:hint="eastAsia" w:ascii="仿宋" w:hAnsi="仿宋" w:eastAsia="仿宋" w:cs="仿宋"/>
          <w:sz w:val="32"/>
          <w:szCs w:val="32"/>
          <w:lang w:val="en-US" w:eastAsia="zh-CN"/>
        </w:rPr>
      </w:pPr>
    </w:p>
    <w:p w14:paraId="1939FD48">
      <w:pPr>
        <w:pStyle w:val="11"/>
        <w:spacing w:before="0" w:after="0"/>
        <w:ind w:firstLine="640" w:firstLineChars="200"/>
        <w:rPr>
          <w:rFonts w:hint="eastAsia" w:ascii="仿宋" w:hAnsi="仿宋" w:eastAsia="仿宋" w:cs="仿宋"/>
          <w:sz w:val="32"/>
          <w:szCs w:val="32"/>
          <w:lang w:val="en-US" w:eastAsia="zh-CN"/>
        </w:rPr>
      </w:pPr>
      <w:bookmarkStart w:id="0" w:name="_GoBack"/>
      <w:r>
        <w:rPr>
          <w:rFonts w:hint="eastAsia" w:ascii="仿宋" w:hAnsi="仿宋" w:eastAsia="仿宋" w:cs="仿宋"/>
          <w:sz w:val="32"/>
          <w:szCs w:val="32"/>
          <w:lang w:val="en-US" w:eastAsia="zh-CN"/>
        </w:rPr>
        <w:t>淮南新启昂建设工程有限公司因建设工程项目施工需要，现对以下机械设备租赁进行公开招标，欢迎具有相关资质的供应商参与投标。</w:t>
      </w:r>
    </w:p>
    <w:p w14:paraId="462B214C">
      <w:pPr>
        <w:pStyle w:val="11"/>
        <w:numPr>
          <w:ilvl w:val="0"/>
          <w:numId w:val="1"/>
        </w:num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招标条件</w:t>
      </w:r>
    </w:p>
    <w:p w14:paraId="127BCCB0">
      <w:pPr>
        <w:pStyle w:val="11"/>
        <w:numPr>
          <w:ilvl w:val="0"/>
          <w:numId w:val="2"/>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招标项目名称：建设工程机械设备租赁（二次）</w:t>
      </w:r>
    </w:p>
    <w:p w14:paraId="20F7A3BB">
      <w:pPr>
        <w:pStyle w:val="11"/>
        <w:numPr>
          <w:ilvl w:val="0"/>
          <w:numId w:val="2"/>
        </w:num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招标人：淮南新启昂建设工程有限公司</w:t>
      </w:r>
    </w:p>
    <w:p w14:paraId="62CF57C9">
      <w:pPr>
        <w:pStyle w:val="11"/>
        <w:numPr>
          <w:ilvl w:val="0"/>
          <w:numId w:val="0"/>
        </w:num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二、招标范围：本次招标的机械设备租赁项目包括但不限于以下设备：</w:t>
      </w:r>
    </w:p>
    <w:tbl>
      <w:tblPr>
        <w:tblStyle w:val="8"/>
        <w:tblW w:w="850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5"/>
        <w:gridCol w:w="2850"/>
        <w:gridCol w:w="1256"/>
        <w:gridCol w:w="1556"/>
        <w:gridCol w:w="2082"/>
      </w:tblGrid>
      <w:tr w14:paraId="156CE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5564C">
            <w:pPr>
              <w:keepNext w:val="0"/>
              <w:keepLines w:val="0"/>
              <w:widowControl/>
              <w:suppressLineNumbers w:val="0"/>
              <w:jc w:val="center"/>
              <w:textAlignment w:val="center"/>
              <w:rPr>
                <w:rFonts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序号</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E5A2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机械设备名称</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C7AB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单位</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279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单价/元</w:t>
            </w: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403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备注</w:t>
            </w:r>
          </w:p>
        </w:tc>
      </w:tr>
      <w:tr w14:paraId="07900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E53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E7D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大挖掘机(200-220)</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E69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小时</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1D357">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DC75E">
            <w:pPr>
              <w:jc w:val="center"/>
              <w:rPr>
                <w:rFonts w:hint="eastAsia" w:ascii="仿宋" w:hAnsi="仿宋" w:eastAsia="仿宋" w:cs="仿宋"/>
                <w:i w:val="0"/>
                <w:iCs w:val="0"/>
                <w:color w:val="000000"/>
                <w:sz w:val="28"/>
                <w:szCs w:val="28"/>
                <w:u w:val="none"/>
              </w:rPr>
            </w:pPr>
          </w:p>
        </w:tc>
      </w:tr>
      <w:tr w14:paraId="764BC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B184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E67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大捣机(200-270)</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B88A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小时</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CFCC8">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7B8F">
            <w:pPr>
              <w:jc w:val="center"/>
              <w:rPr>
                <w:rFonts w:hint="eastAsia" w:ascii="仿宋" w:hAnsi="仿宋" w:eastAsia="仿宋" w:cs="仿宋"/>
                <w:i w:val="0"/>
                <w:iCs w:val="0"/>
                <w:color w:val="000000"/>
                <w:sz w:val="28"/>
                <w:szCs w:val="28"/>
                <w:u w:val="none"/>
              </w:rPr>
            </w:pPr>
          </w:p>
        </w:tc>
      </w:tr>
      <w:tr w14:paraId="5D40D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31E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FB1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小挖掘机60</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096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小时</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A4B88">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6E360">
            <w:pPr>
              <w:jc w:val="center"/>
              <w:rPr>
                <w:rFonts w:hint="eastAsia" w:ascii="仿宋" w:hAnsi="仿宋" w:eastAsia="仿宋" w:cs="仿宋"/>
                <w:i w:val="0"/>
                <w:iCs w:val="0"/>
                <w:color w:val="000000"/>
                <w:sz w:val="28"/>
                <w:szCs w:val="28"/>
                <w:u w:val="none"/>
              </w:rPr>
            </w:pPr>
          </w:p>
        </w:tc>
      </w:tr>
      <w:tr w14:paraId="5F86F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9FC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37E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小捣机60</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2C4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小时</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9B46C">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52EB">
            <w:pPr>
              <w:jc w:val="center"/>
              <w:rPr>
                <w:rFonts w:hint="eastAsia" w:ascii="仿宋" w:hAnsi="仿宋" w:eastAsia="仿宋" w:cs="仿宋"/>
                <w:i w:val="0"/>
                <w:iCs w:val="0"/>
                <w:color w:val="000000"/>
                <w:sz w:val="28"/>
                <w:szCs w:val="28"/>
                <w:u w:val="none"/>
              </w:rPr>
            </w:pPr>
          </w:p>
        </w:tc>
      </w:tr>
      <w:tr w14:paraId="3FB2B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8912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4DA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轮式挖掘机65</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E15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B10AD">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D188C">
            <w:pPr>
              <w:jc w:val="center"/>
              <w:rPr>
                <w:rFonts w:hint="eastAsia" w:ascii="仿宋" w:hAnsi="仿宋" w:eastAsia="仿宋" w:cs="仿宋"/>
                <w:i w:val="0"/>
                <w:iCs w:val="0"/>
                <w:color w:val="000000"/>
                <w:sz w:val="28"/>
                <w:szCs w:val="28"/>
                <w:u w:val="none"/>
              </w:rPr>
            </w:pPr>
          </w:p>
        </w:tc>
      </w:tr>
      <w:tr w14:paraId="61CDC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EBC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A85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推土机（130）</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786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BACE4">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1EB99">
            <w:pPr>
              <w:jc w:val="center"/>
              <w:rPr>
                <w:rFonts w:hint="eastAsia" w:ascii="仿宋" w:hAnsi="仿宋" w:eastAsia="仿宋" w:cs="仿宋"/>
                <w:i w:val="0"/>
                <w:iCs w:val="0"/>
                <w:color w:val="000000"/>
                <w:sz w:val="28"/>
                <w:szCs w:val="28"/>
                <w:u w:val="none"/>
              </w:rPr>
            </w:pPr>
          </w:p>
        </w:tc>
      </w:tr>
      <w:tr w14:paraId="74BB7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6B2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51D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推土机（160）</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B87E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690C6">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F4B2B">
            <w:pPr>
              <w:jc w:val="center"/>
              <w:rPr>
                <w:rFonts w:hint="eastAsia" w:ascii="仿宋" w:hAnsi="仿宋" w:eastAsia="仿宋" w:cs="仿宋"/>
                <w:i w:val="0"/>
                <w:iCs w:val="0"/>
                <w:color w:val="000000"/>
                <w:sz w:val="28"/>
                <w:szCs w:val="28"/>
                <w:u w:val="none"/>
              </w:rPr>
            </w:pPr>
          </w:p>
        </w:tc>
      </w:tr>
      <w:tr w14:paraId="66266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12F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AA2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5.6米环保自卸车</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57A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F991B">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E428E">
            <w:pPr>
              <w:jc w:val="center"/>
              <w:rPr>
                <w:rFonts w:hint="eastAsia" w:ascii="仿宋" w:hAnsi="仿宋" w:eastAsia="仿宋" w:cs="仿宋"/>
                <w:i w:val="0"/>
                <w:iCs w:val="0"/>
                <w:color w:val="000000"/>
                <w:sz w:val="28"/>
                <w:szCs w:val="28"/>
                <w:u w:val="none"/>
              </w:rPr>
            </w:pPr>
          </w:p>
        </w:tc>
      </w:tr>
      <w:tr w14:paraId="146CF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344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12D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6.5米环保自卸车</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7A0D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4D86D">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4A3F1">
            <w:pPr>
              <w:jc w:val="center"/>
              <w:rPr>
                <w:rFonts w:hint="eastAsia" w:ascii="仿宋" w:hAnsi="仿宋" w:eastAsia="仿宋" w:cs="仿宋"/>
                <w:i w:val="0"/>
                <w:iCs w:val="0"/>
                <w:color w:val="000000"/>
                <w:sz w:val="28"/>
                <w:szCs w:val="28"/>
                <w:u w:val="none"/>
              </w:rPr>
            </w:pPr>
          </w:p>
        </w:tc>
      </w:tr>
      <w:tr w14:paraId="249BD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A1D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7D2D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13.5米平板车</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EE4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26479">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0761D">
            <w:pPr>
              <w:jc w:val="center"/>
              <w:rPr>
                <w:rFonts w:hint="eastAsia" w:ascii="仿宋" w:hAnsi="仿宋" w:eastAsia="仿宋" w:cs="仿宋"/>
                <w:i w:val="0"/>
                <w:iCs w:val="0"/>
                <w:color w:val="000000"/>
                <w:sz w:val="28"/>
                <w:szCs w:val="28"/>
                <w:u w:val="none"/>
              </w:rPr>
            </w:pPr>
          </w:p>
        </w:tc>
      </w:tr>
      <w:tr w14:paraId="3759D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B262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21F0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小型压路机3T</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6042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0B6DB">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011FC">
            <w:pPr>
              <w:jc w:val="center"/>
              <w:rPr>
                <w:rFonts w:hint="eastAsia" w:ascii="仿宋" w:hAnsi="仿宋" w:eastAsia="仿宋" w:cs="仿宋"/>
                <w:i w:val="0"/>
                <w:iCs w:val="0"/>
                <w:color w:val="000000"/>
                <w:sz w:val="28"/>
                <w:szCs w:val="28"/>
                <w:u w:val="none"/>
              </w:rPr>
            </w:pPr>
          </w:p>
        </w:tc>
      </w:tr>
      <w:tr w14:paraId="44C94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DEF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30F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压路机22T</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52A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27EC2">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6314F">
            <w:pPr>
              <w:jc w:val="center"/>
              <w:rPr>
                <w:rFonts w:hint="eastAsia" w:ascii="仿宋" w:hAnsi="仿宋" w:eastAsia="仿宋" w:cs="仿宋"/>
                <w:i w:val="0"/>
                <w:iCs w:val="0"/>
                <w:color w:val="000000"/>
                <w:sz w:val="28"/>
                <w:szCs w:val="28"/>
                <w:u w:val="none"/>
              </w:rPr>
            </w:pPr>
          </w:p>
        </w:tc>
      </w:tr>
      <w:tr w14:paraId="531AA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6D2D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333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登高车28米</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5F2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861F8">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7EA7E">
            <w:pPr>
              <w:jc w:val="center"/>
              <w:rPr>
                <w:rFonts w:hint="eastAsia" w:ascii="仿宋" w:hAnsi="仿宋" w:eastAsia="仿宋" w:cs="仿宋"/>
                <w:i w:val="0"/>
                <w:iCs w:val="0"/>
                <w:color w:val="000000"/>
                <w:sz w:val="28"/>
                <w:szCs w:val="28"/>
                <w:u w:val="none"/>
              </w:rPr>
            </w:pPr>
          </w:p>
        </w:tc>
      </w:tr>
      <w:tr w14:paraId="61017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EBE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6C1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登高车18米</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7BB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786C9">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3D23D">
            <w:pPr>
              <w:jc w:val="center"/>
              <w:rPr>
                <w:rFonts w:hint="eastAsia" w:ascii="仿宋" w:hAnsi="仿宋" w:eastAsia="仿宋" w:cs="仿宋"/>
                <w:i w:val="0"/>
                <w:iCs w:val="0"/>
                <w:color w:val="000000"/>
                <w:sz w:val="28"/>
                <w:szCs w:val="28"/>
                <w:u w:val="none"/>
              </w:rPr>
            </w:pPr>
          </w:p>
        </w:tc>
      </w:tr>
      <w:tr w14:paraId="515EC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D4C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61E5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铲车（50）</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4057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ECEEF">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AF980">
            <w:pPr>
              <w:jc w:val="center"/>
              <w:rPr>
                <w:rFonts w:hint="eastAsia" w:ascii="仿宋" w:hAnsi="仿宋" w:eastAsia="仿宋" w:cs="仿宋"/>
                <w:i w:val="0"/>
                <w:iCs w:val="0"/>
                <w:color w:val="000000"/>
                <w:sz w:val="28"/>
                <w:szCs w:val="28"/>
                <w:u w:val="none"/>
              </w:rPr>
            </w:pPr>
          </w:p>
        </w:tc>
      </w:tr>
      <w:tr w14:paraId="66138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521C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32D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灰土拌合机2204</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885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A7960">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AAF02">
            <w:pPr>
              <w:jc w:val="center"/>
              <w:rPr>
                <w:rFonts w:hint="eastAsia" w:ascii="仿宋" w:hAnsi="仿宋" w:eastAsia="仿宋" w:cs="仿宋"/>
                <w:i w:val="0"/>
                <w:iCs w:val="0"/>
                <w:color w:val="000000"/>
                <w:sz w:val="28"/>
                <w:szCs w:val="28"/>
                <w:u w:val="none"/>
              </w:rPr>
            </w:pPr>
          </w:p>
        </w:tc>
      </w:tr>
      <w:tr w14:paraId="6CEE1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D844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17</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1B0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平地机（160）</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BEE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D5A3B">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6D179">
            <w:pPr>
              <w:jc w:val="center"/>
              <w:rPr>
                <w:rFonts w:hint="eastAsia" w:ascii="仿宋" w:hAnsi="仿宋" w:eastAsia="仿宋" w:cs="仿宋"/>
                <w:i w:val="0"/>
                <w:iCs w:val="0"/>
                <w:color w:val="000000"/>
                <w:sz w:val="28"/>
                <w:szCs w:val="28"/>
                <w:u w:val="none"/>
              </w:rPr>
            </w:pPr>
          </w:p>
        </w:tc>
      </w:tr>
      <w:tr w14:paraId="5789A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910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8B4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农用自卸车</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134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7FCFD">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E49BD">
            <w:pPr>
              <w:jc w:val="center"/>
              <w:rPr>
                <w:rFonts w:hint="eastAsia" w:ascii="仿宋" w:hAnsi="仿宋" w:eastAsia="仿宋" w:cs="仿宋"/>
                <w:i w:val="0"/>
                <w:iCs w:val="0"/>
                <w:color w:val="000000"/>
                <w:sz w:val="28"/>
                <w:szCs w:val="28"/>
                <w:u w:val="none"/>
              </w:rPr>
            </w:pPr>
          </w:p>
        </w:tc>
      </w:tr>
      <w:tr w14:paraId="19202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479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19</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5D7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18立方洒水车（大）</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10EB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80A74">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23949">
            <w:pPr>
              <w:jc w:val="center"/>
              <w:rPr>
                <w:rFonts w:hint="eastAsia" w:ascii="仿宋" w:hAnsi="仿宋" w:eastAsia="仿宋" w:cs="仿宋"/>
                <w:i w:val="0"/>
                <w:iCs w:val="0"/>
                <w:color w:val="000000"/>
                <w:sz w:val="28"/>
                <w:szCs w:val="28"/>
                <w:u w:val="none"/>
              </w:rPr>
            </w:pPr>
          </w:p>
        </w:tc>
      </w:tr>
      <w:tr w14:paraId="71500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EEBD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21D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8立方洒水车（小）</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B0B4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3F9D8">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2E785">
            <w:pPr>
              <w:jc w:val="center"/>
              <w:rPr>
                <w:rFonts w:hint="eastAsia" w:ascii="仿宋" w:hAnsi="仿宋" w:eastAsia="仿宋" w:cs="仿宋"/>
                <w:i w:val="0"/>
                <w:iCs w:val="0"/>
                <w:color w:val="000000"/>
                <w:sz w:val="28"/>
                <w:szCs w:val="28"/>
                <w:u w:val="none"/>
              </w:rPr>
            </w:pPr>
          </w:p>
        </w:tc>
      </w:tr>
      <w:tr w14:paraId="3F21F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A90D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21</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1E8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叉车3.5T </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329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455F2">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C7BD4">
            <w:pPr>
              <w:jc w:val="center"/>
              <w:rPr>
                <w:rFonts w:hint="eastAsia" w:ascii="仿宋" w:hAnsi="仿宋" w:eastAsia="仿宋" w:cs="仿宋"/>
                <w:i w:val="0"/>
                <w:iCs w:val="0"/>
                <w:color w:val="000000"/>
                <w:sz w:val="28"/>
                <w:szCs w:val="28"/>
                <w:u w:val="none"/>
              </w:rPr>
            </w:pPr>
          </w:p>
        </w:tc>
      </w:tr>
      <w:tr w14:paraId="737B8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49DC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22</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5FE8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叉车5T</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C1A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77AF6">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132FE">
            <w:pPr>
              <w:jc w:val="center"/>
              <w:rPr>
                <w:rFonts w:hint="eastAsia" w:ascii="仿宋" w:hAnsi="仿宋" w:eastAsia="仿宋" w:cs="仿宋"/>
                <w:i w:val="0"/>
                <w:iCs w:val="0"/>
                <w:color w:val="000000"/>
                <w:sz w:val="28"/>
                <w:szCs w:val="28"/>
                <w:u w:val="none"/>
              </w:rPr>
            </w:pPr>
          </w:p>
        </w:tc>
      </w:tr>
      <w:tr w14:paraId="04476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98E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23</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4F4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自吊车8T</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0287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487CD">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2DF74">
            <w:pPr>
              <w:jc w:val="center"/>
              <w:rPr>
                <w:rFonts w:hint="eastAsia" w:ascii="仿宋" w:hAnsi="仿宋" w:eastAsia="仿宋" w:cs="仿宋"/>
                <w:i w:val="0"/>
                <w:iCs w:val="0"/>
                <w:color w:val="000000"/>
                <w:sz w:val="28"/>
                <w:szCs w:val="28"/>
                <w:u w:val="none"/>
              </w:rPr>
            </w:pPr>
          </w:p>
        </w:tc>
      </w:tr>
      <w:tr w14:paraId="52598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20A8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24</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D29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吊车25T</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4B7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A19E3">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CEAC4">
            <w:pPr>
              <w:jc w:val="center"/>
              <w:rPr>
                <w:rFonts w:hint="eastAsia" w:ascii="仿宋" w:hAnsi="仿宋" w:eastAsia="仿宋" w:cs="仿宋"/>
                <w:i w:val="0"/>
                <w:iCs w:val="0"/>
                <w:color w:val="000000"/>
                <w:sz w:val="28"/>
                <w:szCs w:val="28"/>
                <w:u w:val="none"/>
              </w:rPr>
            </w:pPr>
          </w:p>
        </w:tc>
      </w:tr>
      <w:tr w14:paraId="6AEEC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CF7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25</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53E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50吨吊车</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518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0223E">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6DBE8">
            <w:pPr>
              <w:jc w:val="center"/>
              <w:rPr>
                <w:rFonts w:hint="eastAsia" w:ascii="仿宋" w:hAnsi="仿宋" w:eastAsia="仿宋" w:cs="仿宋"/>
                <w:i w:val="0"/>
                <w:iCs w:val="0"/>
                <w:color w:val="000000"/>
                <w:sz w:val="28"/>
                <w:szCs w:val="28"/>
                <w:u w:val="none"/>
              </w:rPr>
            </w:pPr>
          </w:p>
        </w:tc>
      </w:tr>
      <w:tr w14:paraId="1B390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6854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26</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C234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100吨吊车</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D6C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B9D47">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75118">
            <w:pPr>
              <w:jc w:val="center"/>
              <w:rPr>
                <w:rFonts w:hint="eastAsia" w:ascii="仿宋" w:hAnsi="仿宋" w:eastAsia="仿宋" w:cs="仿宋"/>
                <w:i w:val="0"/>
                <w:iCs w:val="0"/>
                <w:color w:val="000000"/>
                <w:sz w:val="28"/>
                <w:szCs w:val="28"/>
                <w:u w:val="none"/>
              </w:rPr>
            </w:pPr>
          </w:p>
        </w:tc>
      </w:tr>
      <w:tr w14:paraId="0A02F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DD22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27</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D74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200吨吊车</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61B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DC3D4">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4317D">
            <w:pPr>
              <w:jc w:val="center"/>
              <w:rPr>
                <w:rFonts w:hint="eastAsia" w:ascii="仿宋" w:hAnsi="仿宋" w:eastAsia="仿宋" w:cs="仿宋"/>
                <w:i w:val="0"/>
                <w:iCs w:val="0"/>
                <w:color w:val="000000"/>
                <w:sz w:val="28"/>
                <w:szCs w:val="28"/>
                <w:u w:val="none"/>
              </w:rPr>
            </w:pPr>
          </w:p>
        </w:tc>
      </w:tr>
      <w:tr w14:paraId="5174F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524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28</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92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小挖震动夯（60）</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77B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小时</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D40E0">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04089">
            <w:pPr>
              <w:jc w:val="center"/>
              <w:rPr>
                <w:rFonts w:hint="eastAsia" w:ascii="仿宋" w:hAnsi="仿宋" w:eastAsia="仿宋" w:cs="仿宋"/>
                <w:i w:val="0"/>
                <w:iCs w:val="0"/>
                <w:color w:val="000000"/>
                <w:sz w:val="28"/>
                <w:szCs w:val="28"/>
                <w:u w:val="none"/>
              </w:rPr>
            </w:pPr>
          </w:p>
        </w:tc>
      </w:tr>
      <w:tr w14:paraId="21F02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6EE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29</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B04D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铣刨机S770</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5C2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BF06D">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2208E">
            <w:pPr>
              <w:jc w:val="center"/>
              <w:rPr>
                <w:rFonts w:hint="eastAsia" w:ascii="仿宋" w:hAnsi="仿宋" w:eastAsia="仿宋" w:cs="仿宋"/>
                <w:i w:val="0"/>
                <w:iCs w:val="0"/>
                <w:color w:val="000000"/>
                <w:sz w:val="28"/>
                <w:szCs w:val="28"/>
                <w:u w:val="none"/>
              </w:rPr>
            </w:pPr>
          </w:p>
        </w:tc>
      </w:tr>
    </w:tbl>
    <w:p w14:paraId="3FB84994">
      <w:pPr>
        <w:widowControl/>
        <w:shd w:val="clear" w:color="auto" w:fill="FFFFFF"/>
        <w:jc w:val="left"/>
        <w:rPr>
          <w:rFonts w:hint="eastAsia" w:ascii="仿宋" w:hAnsi="仿宋" w:eastAsia="仿宋" w:cs="宋体"/>
          <w:b/>
          <w:bCs/>
          <w:kern w:val="0"/>
          <w:sz w:val="28"/>
          <w:szCs w:val="28"/>
          <w:shd w:val="clear" w:color="auto" w:fill="FFFFFF"/>
          <w:lang w:bidi="ar"/>
        </w:rPr>
      </w:pPr>
      <w:r>
        <w:rPr>
          <w:rFonts w:hint="eastAsia" w:ascii="仿宋" w:hAnsi="仿宋" w:eastAsia="仿宋" w:cs="宋体"/>
          <w:b/>
          <w:bCs/>
          <w:kern w:val="0"/>
          <w:sz w:val="28"/>
          <w:szCs w:val="28"/>
          <w:shd w:val="clear" w:color="auto" w:fill="FFFFFF"/>
          <w:lang w:val="en-US" w:eastAsia="zh-CN" w:bidi="ar"/>
        </w:rPr>
        <w:t>三、</w:t>
      </w:r>
      <w:r>
        <w:rPr>
          <w:rFonts w:hint="eastAsia" w:ascii="仿宋" w:hAnsi="仿宋" w:eastAsia="仿宋" w:cs="宋体"/>
          <w:b/>
          <w:bCs/>
          <w:kern w:val="0"/>
          <w:sz w:val="28"/>
          <w:szCs w:val="28"/>
          <w:shd w:val="clear" w:color="auto" w:fill="FFFFFF"/>
          <w:lang w:bidi="ar"/>
        </w:rPr>
        <w:t>投标人资格要求：</w:t>
      </w:r>
    </w:p>
    <w:p w14:paraId="2C045F4B">
      <w:pPr>
        <w:pStyle w:val="11"/>
        <w:numPr>
          <w:ilvl w:val="0"/>
          <w:numId w:val="0"/>
        </w:numPr>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1、 具有独立承担民事责任的能力</w:t>
      </w: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提供有效的营业执照副本复印件等证明材料。</w:t>
      </w:r>
    </w:p>
    <w:p w14:paraId="7F73EF03">
      <w:pPr>
        <w:pStyle w:val="11"/>
        <w:numPr>
          <w:ilvl w:val="0"/>
          <w:numId w:val="0"/>
        </w:numPr>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2、 具有良好的商业信誉和健全的财务会计制度</w:t>
      </w: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提供近</w:t>
      </w:r>
      <w:r>
        <w:rPr>
          <w:rFonts w:hint="eastAsia" w:ascii="仿宋" w:hAnsi="仿宋" w:eastAsia="仿宋" w:cs="仿宋"/>
          <w:sz w:val="28"/>
          <w:szCs w:val="28"/>
          <w:lang w:val="en-US" w:eastAsia="zh-CN"/>
        </w:rPr>
        <w:t>两</w:t>
      </w:r>
      <w:r>
        <w:rPr>
          <w:rFonts w:hint="default" w:ascii="仿宋" w:hAnsi="仿宋" w:eastAsia="仿宋" w:cs="仿宋"/>
          <w:sz w:val="28"/>
          <w:szCs w:val="28"/>
          <w:lang w:val="en-US" w:eastAsia="zh-CN"/>
        </w:rPr>
        <w:t>年的财务审计报告或财务报表。</w:t>
      </w:r>
    </w:p>
    <w:p w14:paraId="64DE902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0"/>
        <w:jc w:val="left"/>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3、 具有履行合同所必需的设备和专业技术能力</w:t>
      </w: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提供相关设备清单及技术人员资质证明。</w:t>
      </w:r>
    </w:p>
    <w:p w14:paraId="16C76A93">
      <w:pPr>
        <w:pStyle w:val="11"/>
        <w:numPr>
          <w:ilvl w:val="0"/>
          <w:numId w:val="0"/>
        </w:numPr>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4、 有依法缴纳税收和社会保障资金的良好记录</w:t>
      </w: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提供近</w:t>
      </w:r>
      <w:r>
        <w:rPr>
          <w:rFonts w:hint="eastAsia" w:ascii="仿宋" w:hAnsi="仿宋" w:eastAsia="仿宋" w:cs="仿宋"/>
          <w:sz w:val="28"/>
          <w:szCs w:val="28"/>
          <w:lang w:val="en-US" w:eastAsia="zh-CN"/>
        </w:rPr>
        <w:t>3</w:t>
      </w:r>
      <w:r>
        <w:rPr>
          <w:rFonts w:hint="default" w:ascii="仿宋" w:hAnsi="仿宋" w:eastAsia="仿宋" w:cs="仿宋"/>
          <w:sz w:val="28"/>
          <w:szCs w:val="28"/>
          <w:lang w:val="en-US" w:eastAsia="zh-CN"/>
        </w:rPr>
        <w:t>个月的纳税和社保缴纳凭证。</w:t>
      </w:r>
    </w:p>
    <w:p w14:paraId="319F50ED">
      <w:pPr>
        <w:pStyle w:val="11"/>
        <w:numPr>
          <w:ilvl w:val="0"/>
          <w:numId w:val="0"/>
        </w:numPr>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5、 参加本次招标活动前三年内，在经营活动中没有重大违法记录</w:t>
      </w: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提供声明函。</w:t>
      </w:r>
    </w:p>
    <w:p w14:paraId="65D2760D">
      <w:pPr>
        <w:pStyle w:val="11"/>
        <w:numPr>
          <w:ilvl w:val="0"/>
          <w:numId w:val="0"/>
        </w:numPr>
        <w:rPr>
          <w:rFonts w:hint="eastAsia" w:ascii="仿宋" w:hAnsi="仿宋" w:eastAsia="仿宋" w:cs="宋体"/>
          <w:kern w:val="0"/>
          <w:sz w:val="28"/>
          <w:szCs w:val="28"/>
          <w:shd w:val="clear" w:color="auto" w:fill="FFFFFF"/>
          <w:lang w:bidi="ar"/>
        </w:rPr>
      </w:pPr>
      <w:r>
        <w:rPr>
          <w:rFonts w:hint="eastAsia" w:ascii="仿宋" w:hAnsi="仿宋" w:eastAsia="仿宋" w:cs="仿宋"/>
          <w:sz w:val="28"/>
          <w:szCs w:val="28"/>
          <w:lang w:val="en-US" w:eastAsia="zh-CN"/>
        </w:rPr>
        <w:t>6、</w:t>
      </w:r>
      <w:r>
        <w:rPr>
          <w:rFonts w:hint="eastAsia" w:ascii="仿宋" w:hAnsi="仿宋" w:eastAsia="仿宋" w:cs="宋体"/>
          <w:kern w:val="0"/>
          <w:sz w:val="28"/>
          <w:szCs w:val="28"/>
          <w:shd w:val="clear" w:color="auto" w:fill="FFFFFF"/>
          <w:lang w:bidi="ar"/>
        </w:rPr>
        <w:t>本次招标接受联合体投标。</w:t>
      </w:r>
    </w:p>
    <w:p w14:paraId="369B3849">
      <w:pPr>
        <w:pStyle w:val="11"/>
        <w:numPr>
          <w:ilvl w:val="0"/>
          <w:numId w:val="0"/>
        </w:numPr>
        <w:rPr>
          <w:rFonts w:hint="eastAsia" w:ascii="仿宋" w:hAnsi="仿宋" w:eastAsia="仿宋" w:cs="宋体"/>
          <w:b/>
          <w:bCs/>
          <w:kern w:val="0"/>
          <w:sz w:val="28"/>
          <w:szCs w:val="28"/>
          <w:shd w:val="clear" w:color="auto" w:fill="FFFFFF"/>
          <w:lang w:val="en-US" w:eastAsia="zh-CN" w:bidi="ar"/>
        </w:rPr>
      </w:pPr>
      <w:r>
        <w:rPr>
          <w:rFonts w:hint="eastAsia" w:ascii="仿宋" w:hAnsi="仿宋" w:eastAsia="仿宋" w:cs="宋体"/>
          <w:b/>
          <w:bCs/>
          <w:kern w:val="0"/>
          <w:sz w:val="28"/>
          <w:szCs w:val="28"/>
          <w:shd w:val="clear" w:color="auto" w:fill="FFFFFF"/>
          <w:lang w:val="en-US" w:eastAsia="zh-CN" w:bidi="ar"/>
        </w:rPr>
        <w:t>四、结算和付款</w:t>
      </w:r>
    </w:p>
    <w:p w14:paraId="3917AB0A">
      <w:pPr>
        <w:pStyle w:val="2"/>
        <w:spacing w:before="200" w:line="299" w:lineRule="auto"/>
        <w:ind w:left="329" w:right="1434" w:firstLine="29"/>
        <w:rPr>
          <w:rFonts w:hint="eastAsia" w:ascii="仿宋" w:hAnsi="仿宋" w:eastAsia="仿宋" w:cs="仿宋"/>
          <w:spacing w:val="13"/>
          <w:sz w:val="28"/>
          <w:szCs w:val="28"/>
          <w:lang w:eastAsia="zh-CN"/>
        </w:rPr>
      </w:pPr>
      <w:r>
        <w:rPr>
          <w:rFonts w:hint="eastAsia" w:ascii="仿宋" w:hAnsi="仿宋" w:eastAsia="仿宋" w:cs="仿宋"/>
          <w:b w:val="0"/>
          <w:bCs w:val="0"/>
          <w:kern w:val="0"/>
          <w:sz w:val="28"/>
          <w:szCs w:val="28"/>
          <w:shd w:val="clear" w:color="auto" w:fill="FFFFFF"/>
          <w:lang w:val="en-US" w:eastAsia="zh-CN" w:bidi="ar"/>
        </w:rPr>
        <w:t>1、</w:t>
      </w:r>
      <w:r>
        <w:rPr>
          <w:rFonts w:hint="eastAsia" w:ascii="仿宋" w:hAnsi="仿宋" w:eastAsia="仿宋" w:cs="仿宋"/>
          <w:spacing w:val="13"/>
          <w:sz w:val="28"/>
          <w:szCs w:val="28"/>
        </w:rPr>
        <w:t>根据实际租赁时间(台班)</w:t>
      </w:r>
      <w:r>
        <w:rPr>
          <w:rFonts w:hint="eastAsia" w:ascii="仿宋" w:hAnsi="仿宋" w:eastAsia="仿宋" w:cs="仿宋"/>
          <w:spacing w:val="13"/>
          <w:sz w:val="28"/>
          <w:szCs w:val="28"/>
          <w:lang w:val="en-US" w:eastAsia="zh-CN"/>
        </w:rPr>
        <w:t>结算</w:t>
      </w:r>
      <w:r>
        <w:rPr>
          <w:rFonts w:hint="eastAsia" w:ascii="仿宋" w:hAnsi="仿宋" w:eastAsia="仿宋" w:cs="仿宋"/>
          <w:spacing w:val="13"/>
          <w:sz w:val="28"/>
          <w:szCs w:val="28"/>
        </w:rPr>
        <w:t>费用</w:t>
      </w:r>
      <w:r>
        <w:rPr>
          <w:rFonts w:hint="eastAsia" w:ascii="仿宋" w:hAnsi="仿宋" w:eastAsia="仿宋" w:cs="仿宋"/>
          <w:spacing w:val="13"/>
          <w:sz w:val="28"/>
          <w:szCs w:val="28"/>
          <w:lang w:eastAsia="zh-CN"/>
        </w:rPr>
        <w:t>；</w:t>
      </w:r>
    </w:p>
    <w:p w14:paraId="39EF40B7">
      <w:pPr>
        <w:pStyle w:val="2"/>
        <w:spacing w:before="200" w:line="299" w:lineRule="auto"/>
        <w:ind w:left="329" w:right="1434" w:firstLine="29"/>
        <w:rPr>
          <w:rFonts w:hint="default" w:ascii="仿宋" w:hAnsi="仿宋" w:eastAsia="仿宋" w:cs="宋体"/>
          <w:b w:val="0"/>
          <w:bCs w:val="0"/>
          <w:kern w:val="0"/>
          <w:sz w:val="28"/>
          <w:szCs w:val="28"/>
          <w:shd w:val="clear" w:color="auto" w:fill="FFFFFF"/>
          <w:lang w:val="en-US" w:eastAsia="zh-CN" w:bidi="ar"/>
        </w:rPr>
      </w:pPr>
      <w:r>
        <w:rPr>
          <w:rFonts w:hint="eastAsia" w:ascii="仿宋" w:hAnsi="仿宋" w:eastAsia="仿宋" w:cs="仿宋"/>
          <w:spacing w:val="13"/>
          <w:sz w:val="28"/>
          <w:szCs w:val="28"/>
          <w:lang w:val="en-US" w:eastAsia="zh-CN"/>
        </w:rPr>
        <w:t>2、甲方按月支付结算，</w:t>
      </w:r>
      <w:r>
        <w:rPr>
          <w:rFonts w:hint="eastAsia" w:ascii="仿宋" w:hAnsi="仿宋" w:eastAsia="仿宋" w:cs="仿宋"/>
          <w:spacing w:val="13"/>
          <w:sz w:val="28"/>
          <w:szCs w:val="28"/>
        </w:rPr>
        <w:t>乙方同时提供相应增值税专用</w:t>
      </w:r>
      <w:r>
        <w:rPr>
          <w:rFonts w:hint="eastAsia" w:ascii="仿宋" w:hAnsi="仿宋" w:eastAsia="仿宋" w:cs="仿宋"/>
          <w:spacing w:val="10"/>
          <w:sz w:val="28"/>
          <w:szCs w:val="28"/>
        </w:rPr>
        <w:t>发票。</w:t>
      </w:r>
    </w:p>
    <w:p w14:paraId="45774763">
      <w:pPr>
        <w:widowControl/>
        <w:shd w:val="clear" w:color="auto" w:fill="FFFFFF"/>
        <w:jc w:val="left"/>
        <w:rPr>
          <w:rFonts w:hint="eastAsia" w:ascii="仿宋" w:hAnsi="仿宋" w:eastAsia="仿宋" w:cs="宋体"/>
          <w:b/>
          <w:sz w:val="28"/>
          <w:szCs w:val="28"/>
          <w:shd w:val="clear" w:color="auto" w:fill="FFFFFF"/>
        </w:rPr>
      </w:pPr>
      <w:r>
        <w:rPr>
          <w:rFonts w:hint="eastAsia" w:ascii="仿宋" w:hAnsi="仿宋" w:eastAsia="仿宋" w:cs="宋体"/>
          <w:b/>
          <w:sz w:val="28"/>
          <w:szCs w:val="28"/>
          <w:shd w:val="clear" w:color="auto" w:fill="FFFFFF"/>
          <w:lang w:val="en-US" w:eastAsia="zh-CN"/>
        </w:rPr>
        <w:t>五、</w:t>
      </w:r>
      <w:r>
        <w:rPr>
          <w:rFonts w:hint="eastAsia" w:ascii="仿宋" w:hAnsi="仿宋" w:eastAsia="仿宋" w:cs="宋体"/>
          <w:b/>
          <w:sz w:val="28"/>
          <w:szCs w:val="28"/>
          <w:shd w:val="clear" w:color="auto" w:fill="FFFFFF"/>
        </w:rPr>
        <w:t>投标要求：</w:t>
      </w:r>
    </w:p>
    <w:p w14:paraId="29571231">
      <w:pPr>
        <w:spacing w:line="360" w:lineRule="auto"/>
        <w:ind w:left="120" w:leftChars="57" w:firstLine="560" w:firstLineChars="200"/>
        <w:rPr>
          <w:rFonts w:hint="eastAsia" w:ascii="仿宋_GB2312" w:hAnsi="宋体" w:eastAsia="仿宋_GB2312"/>
          <w:szCs w:val="21"/>
        </w:rPr>
      </w:pPr>
      <w:r>
        <w:rPr>
          <w:rFonts w:hint="eastAsia" w:ascii="仿宋" w:hAnsi="仿宋" w:eastAsia="仿宋" w:cs="宋体"/>
          <w:sz w:val="28"/>
          <w:szCs w:val="28"/>
          <w:shd w:val="clear" w:color="auto" w:fill="FFFFFF"/>
        </w:rPr>
        <w:t>1.投标文件组成：</w:t>
      </w:r>
    </w:p>
    <w:p w14:paraId="7D7089C9">
      <w:pPr>
        <w:spacing w:line="580" w:lineRule="exact"/>
        <w:ind w:firstLine="560" w:firstLineChars="200"/>
        <w:rPr>
          <w:rFonts w:hint="eastAsia" w:ascii="仿宋" w:hAnsi="仿宋" w:eastAsia="仿宋" w:cs="楷体_GB2312"/>
          <w:sz w:val="28"/>
          <w:szCs w:val="28"/>
        </w:rPr>
      </w:pPr>
      <w:r>
        <w:rPr>
          <w:rFonts w:hint="eastAsia" w:ascii="仿宋" w:hAnsi="仿宋" w:eastAsia="仿宋" w:cs="楷体_GB2312"/>
          <w:sz w:val="28"/>
          <w:szCs w:val="28"/>
        </w:rPr>
        <w:t>（1）报价单（详见附件一）</w:t>
      </w:r>
    </w:p>
    <w:p w14:paraId="48876745">
      <w:pPr>
        <w:spacing w:line="580" w:lineRule="exact"/>
        <w:ind w:firstLine="560" w:firstLineChars="200"/>
        <w:rPr>
          <w:rFonts w:ascii="仿宋" w:hAnsi="仿宋" w:eastAsia="仿宋" w:cs="仿宋"/>
          <w:sz w:val="28"/>
          <w:szCs w:val="28"/>
        </w:rPr>
      </w:pPr>
      <w:r>
        <w:rPr>
          <w:rFonts w:hint="eastAsia" w:ascii="仿宋" w:hAnsi="仿宋" w:eastAsia="仿宋" w:cs="楷体_GB2312"/>
          <w:sz w:val="28"/>
          <w:szCs w:val="28"/>
        </w:rPr>
        <w:t>（2）</w:t>
      </w:r>
      <w:r>
        <w:rPr>
          <w:rFonts w:hint="eastAsia" w:ascii="仿宋" w:hAnsi="仿宋" w:eastAsia="仿宋" w:cs="仿宋"/>
          <w:sz w:val="28"/>
          <w:szCs w:val="28"/>
        </w:rPr>
        <w:t>法定代表人身份证明书</w:t>
      </w:r>
      <w:r>
        <w:rPr>
          <w:rFonts w:hint="eastAsia" w:ascii="仿宋" w:hAnsi="仿宋" w:eastAsia="仿宋" w:cs="楷体_GB2312"/>
          <w:sz w:val="28"/>
          <w:szCs w:val="28"/>
        </w:rPr>
        <w:t>（详见附件二）</w:t>
      </w:r>
    </w:p>
    <w:p w14:paraId="42563539">
      <w:pPr>
        <w:spacing w:line="580" w:lineRule="exact"/>
        <w:ind w:firstLine="560" w:firstLineChars="200"/>
        <w:rPr>
          <w:rFonts w:ascii="仿宋" w:hAnsi="仿宋" w:eastAsia="仿宋" w:cs="仿宋"/>
          <w:sz w:val="28"/>
          <w:szCs w:val="28"/>
        </w:rPr>
      </w:pPr>
      <w:r>
        <w:rPr>
          <w:rFonts w:hint="eastAsia" w:ascii="仿宋" w:hAnsi="仿宋" w:eastAsia="仿宋" w:cs="仿宋"/>
          <w:sz w:val="28"/>
          <w:szCs w:val="28"/>
        </w:rPr>
        <w:t>（3）法定代表人授权委托书</w:t>
      </w:r>
      <w:r>
        <w:rPr>
          <w:rFonts w:hint="eastAsia" w:ascii="仿宋" w:hAnsi="仿宋" w:eastAsia="仿宋" w:cs="楷体_GB2312"/>
          <w:sz w:val="28"/>
          <w:szCs w:val="28"/>
        </w:rPr>
        <w:t>（详见附件三，一式两份，一份须密封在投标文件中，另一份由被委托人随身携带。）</w:t>
      </w:r>
    </w:p>
    <w:p w14:paraId="40405111">
      <w:pPr>
        <w:spacing w:line="5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（4）营业执照</w:t>
      </w:r>
    </w:p>
    <w:p w14:paraId="1AE527F4">
      <w:pPr>
        <w:spacing w:line="580" w:lineRule="exact"/>
        <w:ind w:firstLine="560" w:firstLineChars="200"/>
        <w:rPr>
          <w:rFonts w:ascii="仿宋" w:hAnsi="仿宋" w:eastAsia="仿宋" w:cs="楷体_GB2312"/>
          <w:sz w:val="28"/>
          <w:szCs w:val="28"/>
        </w:rPr>
      </w:pPr>
      <w:r>
        <w:rPr>
          <w:rFonts w:hint="eastAsia" w:ascii="仿宋" w:hAnsi="仿宋" w:eastAsia="仿宋" w:cs="仿宋"/>
          <w:sz w:val="28"/>
          <w:szCs w:val="28"/>
        </w:rPr>
        <w:t>（5）公司资质文件</w:t>
      </w:r>
    </w:p>
    <w:p w14:paraId="03396742">
      <w:pPr>
        <w:spacing w:line="540" w:lineRule="exact"/>
        <w:ind w:firstLine="560" w:firstLineChars="200"/>
        <w:rPr>
          <w:rFonts w:hint="eastAsia" w:ascii="仿宋" w:hAnsi="仿宋" w:eastAsia="仿宋" w:cs="楷体_GB2312"/>
          <w:sz w:val="28"/>
          <w:szCs w:val="28"/>
        </w:rPr>
      </w:pPr>
      <w:r>
        <w:rPr>
          <w:rFonts w:hint="eastAsia" w:ascii="仿宋" w:hAnsi="仿宋" w:eastAsia="仿宋" w:cs="楷体_GB2312"/>
          <w:sz w:val="28"/>
          <w:szCs w:val="28"/>
        </w:rPr>
        <w:t>（7）业绩证明资料</w:t>
      </w:r>
    </w:p>
    <w:p w14:paraId="5E41F5A2">
      <w:pPr>
        <w:spacing w:line="540" w:lineRule="exact"/>
        <w:ind w:firstLine="560" w:firstLineChars="200"/>
        <w:rPr>
          <w:rFonts w:hint="eastAsia" w:ascii="仿宋" w:hAnsi="仿宋" w:eastAsia="仿宋" w:cs="楷体_GB2312"/>
          <w:sz w:val="28"/>
          <w:szCs w:val="28"/>
        </w:rPr>
      </w:pPr>
      <w:r>
        <w:rPr>
          <w:rFonts w:hint="eastAsia" w:ascii="仿宋" w:hAnsi="仿宋" w:eastAsia="仿宋" w:cs="楷体_GB2312"/>
          <w:sz w:val="28"/>
          <w:szCs w:val="28"/>
        </w:rPr>
        <w:t>（8）其它</w:t>
      </w:r>
    </w:p>
    <w:p w14:paraId="76FF679E">
      <w:pPr>
        <w:widowControl/>
        <w:shd w:val="clear" w:color="auto" w:fill="FFFFFF"/>
        <w:ind w:firstLine="560" w:firstLineChars="200"/>
        <w:jc w:val="left"/>
        <w:rPr>
          <w:rFonts w:hint="eastAsia" w:ascii="仿宋" w:hAnsi="仿宋" w:eastAsia="仿宋" w:cs="宋体"/>
          <w:sz w:val="28"/>
          <w:szCs w:val="28"/>
          <w:shd w:val="clear" w:color="auto" w:fill="FFFFFF"/>
        </w:rPr>
      </w:pPr>
      <w:r>
        <w:rPr>
          <w:rFonts w:hint="eastAsia" w:ascii="仿宋" w:hAnsi="仿宋" w:eastAsia="仿宋" w:cs="宋体"/>
          <w:sz w:val="28"/>
          <w:szCs w:val="28"/>
          <w:shd w:val="clear" w:color="auto" w:fill="FFFFFF"/>
        </w:rPr>
        <w:t>2.投标保证金及履约保证金：</w:t>
      </w:r>
    </w:p>
    <w:p w14:paraId="694A00AF">
      <w:pPr>
        <w:spacing w:line="360" w:lineRule="auto"/>
        <w:ind w:left="120" w:leftChars="57" w:firstLine="560" w:firstLineChars="200"/>
        <w:rPr>
          <w:rFonts w:hint="eastAsia" w:ascii="仿宋" w:hAnsi="仿宋" w:eastAsia="仿宋" w:cs="楷体_GB2312"/>
          <w:sz w:val="28"/>
          <w:szCs w:val="28"/>
        </w:rPr>
      </w:pPr>
      <w:r>
        <w:rPr>
          <w:rFonts w:hint="eastAsia" w:ascii="仿宋" w:hAnsi="仿宋" w:eastAsia="仿宋" w:cs="楷体_GB2312"/>
          <w:sz w:val="28"/>
          <w:szCs w:val="28"/>
        </w:rPr>
        <w:t>投标人在提交投标文件时，需</w:t>
      </w:r>
      <w:r>
        <w:rPr>
          <w:rFonts w:hint="eastAsia" w:ascii="仿宋" w:hAnsi="仿宋" w:eastAsia="仿宋" w:cs="楷体_GB2312"/>
          <w:b/>
          <w:sz w:val="28"/>
          <w:szCs w:val="28"/>
        </w:rPr>
        <w:t>提供投标</w:t>
      </w:r>
      <w:r>
        <w:rPr>
          <w:rFonts w:hint="eastAsia" w:ascii="仿宋" w:hAnsi="仿宋" w:eastAsia="仿宋" w:cs="楷体_GB2312"/>
          <w:b/>
          <w:color w:val="000000"/>
          <w:sz w:val="28"/>
          <w:szCs w:val="28"/>
        </w:rPr>
        <w:t>保证金</w:t>
      </w:r>
      <w:r>
        <w:rPr>
          <w:rFonts w:hint="eastAsia" w:ascii="仿宋" w:hAnsi="仿宋" w:eastAsia="仿宋" w:cs="楷体_GB2312"/>
          <w:b/>
          <w:color w:val="000000"/>
          <w:sz w:val="28"/>
          <w:szCs w:val="28"/>
          <w:lang w:val="en-US" w:eastAsia="zh-CN"/>
        </w:rPr>
        <w:t>贰</w:t>
      </w:r>
      <w:r>
        <w:rPr>
          <w:rFonts w:hint="eastAsia" w:ascii="仿宋" w:hAnsi="仿宋" w:eastAsia="仿宋" w:cs="楷体_GB2312"/>
          <w:b/>
          <w:color w:val="000000"/>
          <w:sz w:val="28"/>
          <w:szCs w:val="28"/>
        </w:rPr>
        <w:t>万元回执单</w:t>
      </w:r>
      <w:r>
        <w:rPr>
          <w:rFonts w:hint="eastAsia" w:ascii="仿宋" w:hAnsi="仿宋" w:eastAsia="仿宋" w:cs="楷体_GB2312"/>
          <w:color w:val="000000"/>
          <w:sz w:val="28"/>
          <w:szCs w:val="28"/>
        </w:rPr>
        <w:t>，</w:t>
      </w:r>
      <w:r>
        <w:rPr>
          <w:rFonts w:hint="eastAsia" w:ascii="仿宋" w:hAnsi="仿宋" w:eastAsia="仿宋" w:cs="楷体_GB2312"/>
          <w:sz w:val="28"/>
          <w:szCs w:val="28"/>
        </w:rPr>
        <w:t>公司指定账户：</w:t>
      </w:r>
    </w:p>
    <w:p w14:paraId="1E8C3FF9">
      <w:pPr>
        <w:spacing w:line="360" w:lineRule="auto"/>
        <w:ind w:left="120" w:leftChars="57" w:firstLine="560" w:firstLineChars="200"/>
        <w:rPr>
          <w:rFonts w:ascii="仿宋" w:hAnsi="仿宋" w:eastAsia="仿宋" w:cs="宋体"/>
          <w:sz w:val="28"/>
          <w:szCs w:val="28"/>
          <w:shd w:val="clear" w:color="auto" w:fill="FFFFFF"/>
        </w:rPr>
      </w:pPr>
      <w:r>
        <w:rPr>
          <w:rFonts w:hint="eastAsia" w:ascii="仿宋" w:hAnsi="仿宋" w:eastAsia="仿宋" w:cs="宋体"/>
          <w:sz w:val="28"/>
          <w:szCs w:val="28"/>
          <w:shd w:val="clear" w:color="auto" w:fill="FFFFFF"/>
        </w:rPr>
        <w:t>名称：淮南新启昂</w:t>
      </w:r>
      <w:r>
        <w:rPr>
          <w:rFonts w:hint="eastAsia" w:ascii="仿宋" w:hAnsi="仿宋" w:eastAsia="仿宋" w:cs="宋体"/>
          <w:sz w:val="28"/>
          <w:szCs w:val="28"/>
          <w:shd w:val="clear" w:color="auto" w:fill="FFFFFF"/>
          <w:lang w:val="en-US" w:eastAsia="zh-CN"/>
        </w:rPr>
        <w:t>建设</w:t>
      </w:r>
      <w:r>
        <w:rPr>
          <w:rFonts w:hint="eastAsia" w:ascii="仿宋" w:hAnsi="仿宋" w:eastAsia="仿宋" w:cs="宋体"/>
          <w:sz w:val="28"/>
          <w:szCs w:val="28"/>
          <w:shd w:val="clear" w:color="auto" w:fill="FFFFFF"/>
        </w:rPr>
        <w:t>工程有限公司</w:t>
      </w:r>
    </w:p>
    <w:p w14:paraId="576EE00B">
      <w:pPr>
        <w:spacing w:line="360" w:lineRule="auto"/>
        <w:ind w:firstLine="840" w:firstLineChars="300"/>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账号：</w:t>
      </w:r>
      <w:r>
        <w:rPr>
          <w:rFonts w:hint="eastAsia" w:ascii="仿宋" w:hAnsi="仿宋" w:eastAsia="仿宋" w:cs="仿宋"/>
          <w:color w:val="000000"/>
          <w:sz w:val="28"/>
          <w:szCs w:val="28"/>
        </w:rPr>
        <w:t>344071100013000374109</w:t>
      </w:r>
    </w:p>
    <w:p w14:paraId="5D2167E5">
      <w:pPr>
        <w:spacing w:line="360" w:lineRule="auto"/>
        <w:ind w:left="120" w:leftChars="57" w:firstLine="560" w:firstLineChars="200"/>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开户行：</w:t>
      </w:r>
      <w:r>
        <w:rPr>
          <w:rFonts w:hint="eastAsia" w:ascii="仿宋" w:hAnsi="仿宋" w:eastAsia="仿宋" w:cs="仿宋"/>
          <w:color w:val="000000"/>
          <w:sz w:val="28"/>
          <w:szCs w:val="28"/>
        </w:rPr>
        <w:t>交通银行股份有限公司淮南分行</w:t>
      </w:r>
    </w:p>
    <w:p w14:paraId="4630EACC">
      <w:pPr>
        <w:spacing w:line="360" w:lineRule="auto"/>
        <w:ind w:left="120" w:leftChars="57" w:firstLine="560" w:firstLineChars="200"/>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地址：</w:t>
      </w:r>
      <w:r>
        <w:rPr>
          <w:rFonts w:hint="eastAsia" w:ascii="仿宋" w:hAnsi="仿宋" w:eastAsia="仿宋" w:cs="仿宋"/>
          <w:color w:val="000000"/>
          <w:sz w:val="28"/>
          <w:szCs w:val="28"/>
        </w:rPr>
        <w:t>安徽省淮南市潘集区田集街道政务新区北京路与齐云山路交叉口原潘集地税局大楼405</w:t>
      </w:r>
    </w:p>
    <w:p w14:paraId="026F15C2">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投标保证金在招标完成后，未中标单位10个工作日内予以返还，中标单位自动转为履约保证金，待合同履约完成后无息退还。</w:t>
      </w:r>
    </w:p>
    <w:p w14:paraId="24C532DF">
      <w:pPr>
        <w:widowControl/>
        <w:shd w:val="clear" w:color="auto" w:fill="FFFFFF"/>
        <w:ind w:firstLine="560" w:firstLineChars="200"/>
        <w:jc w:val="left"/>
        <w:rPr>
          <w:rFonts w:hint="eastAsia" w:ascii="仿宋" w:hAnsi="仿宋" w:eastAsia="仿宋" w:cs="宋体"/>
          <w:sz w:val="28"/>
          <w:szCs w:val="28"/>
          <w:shd w:val="clear" w:color="auto" w:fill="FFFFFF"/>
        </w:rPr>
      </w:pPr>
      <w:r>
        <w:rPr>
          <w:rFonts w:hint="eastAsia" w:ascii="仿宋" w:hAnsi="仿宋" w:eastAsia="仿宋" w:cs="宋体"/>
          <w:sz w:val="28"/>
          <w:szCs w:val="28"/>
          <w:shd w:val="clear" w:color="auto" w:fill="FFFFFF"/>
        </w:rPr>
        <w:t>3、投标截止时间：</w:t>
      </w:r>
    </w:p>
    <w:p w14:paraId="5948B09A">
      <w:pPr>
        <w:spacing w:line="480" w:lineRule="auto"/>
        <w:ind w:left="420" w:leftChars="200" w:firstLine="560" w:firstLineChars="200"/>
        <w:rPr>
          <w:rFonts w:hint="eastAsia"/>
        </w:rPr>
      </w:pPr>
      <w:r>
        <w:rPr>
          <w:rFonts w:hint="eastAsia" w:ascii="仿宋" w:hAnsi="仿宋" w:eastAsia="仿宋" w:cs="仿宋"/>
          <w:sz w:val="28"/>
        </w:rPr>
        <w:t>在招标文件公布之日起，有意向投标方根据招标文件要求，定于</w:t>
      </w:r>
      <w:r>
        <w:rPr>
          <w:rFonts w:hint="eastAsia" w:ascii="仿宋" w:hAnsi="仿宋" w:eastAsia="仿宋" w:cs="仿宋"/>
          <w:sz w:val="28"/>
          <w:u w:val="single"/>
        </w:rPr>
        <w:t>2026</w:t>
      </w:r>
      <w:r>
        <w:rPr>
          <w:rFonts w:hint="eastAsia" w:ascii="仿宋" w:hAnsi="仿宋" w:eastAsia="仿宋" w:cs="仿宋"/>
          <w:sz w:val="28"/>
        </w:rPr>
        <w:t>年</w:t>
      </w:r>
      <w:r>
        <w:rPr>
          <w:rFonts w:hint="eastAsia" w:ascii="仿宋" w:hAnsi="仿宋" w:eastAsia="仿宋" w:cs="仿宋"/>
          <w:sz w:val="28"/>
          <w:u w:val="single"/>
          <w:lang w:val="en-US" w:eastAsia="zh-CN"/>
        </w:rPr>
        <w:t xml:space="preserve"> 4 </w:t>
      </w:r>
      <w:r>
        <w:rPr>
          <w:rFonts w:hint="eastAsia" w:ascii="仿宋" w:hAnsi="仿宋" w:eastAsia="仿宋" w:cs="仿宋"/>
          <w:sz w:val="28"/>
        </w:rPr>
        <w:t>月</w:t>
      </w:r>
      <w:r>
        <w:rPr>
          <w:rFonts w:hint="eastAsia" w:ascii="仿宋" w:hAnsi="仿宋" w:eastAsia="仿宋" w:cs="仿宋"/>
          <w:sz w:val="28"/>
          <w:u w:val="single"/>
          <w:lang w:val="en-US" w:eastAsia="zh-CN"/>
        </w:rPr>
        <w:t>3</w:t>
      </w:r>
      <w:r>
        <w:rPr>
          <w:rFonts w:hint="eastAsia" w:ascii="仿宋" w:hAnsi="仿宋" w:eastAsia="仿宋" w:cs="仿宋"/>
          <w:sz w:val="28"/>
        </w:rPr>
        <w:t>日当天</w:t>
      </w:r>
      <w:r>
        <w:rPr>
          <w:rFonts w:hint="eastAsia" w:ascii="仿宋" w:hAnsi="仿宋" w:eastAsia="仿宋" w:cs="仿宋"/>
          <w:sz w:val="28"/>
          <w:u w:val="single"/>
          <w:lang w:val="en-US" w:eastAsia="zh-CN"/>
        </w:rPr>
        <w:t>9</w:t>
      </w:r>
      <w:r>
        <w:rPr>
          <w:rFonts w:hint="eastAsia" w:ascii="仿宋" w:hAnsi="仿宋" w:eastAsia="仿宋" w:cs="仿宋"/>
          <w:sz w:val="28"/>
        </w:rPr>
        <w:t>时</w:t>
      </w:r>
      <w:r>
        <w:rPr>
          <w:rFonts w:hint="eastAsia" w:ascii="仿宋" w:hAnsi="仿宋" w:eastAsia="仿宋" w:cs="仿宋"/>
          <w:sz w:val="28"/>
          <w:u w:val="single"/>
          <w:lang w:val="en-US" w:eastAsia="zh-CN"/>
        </w:rPr>
        <w:t>30</w:t>
      </w:r>
      <w:r>
        <w:rPr>
          <w:rFonts w:hint="eastAsia" w:ascii="仿宋" w:hAnsi="仿宋" w:eastAsia="仿宋" w:cs="仿宋"/>
          <w:sz w:val="28"/>
        </w:rPr>
        <w:t>分前，各投标单位把投标文件递交至</w:t>
      </w:r>
      <w:r>
        <w:rPr>
          <w:rFonts w:hint="eastAsia" w:ascii="仿宋" w:hAnsi="仿宋" w:eastAsia="仿宋" w:cs="仿宋"/>
          <w:sz w:val="28"/>
          <w:lang w:val="en-US" w:eastAsia="zh-CN"/>
        </w:rPr>
        <w:t>潘集经开区综合楼南楼</w:t>
      </w:r>
      <w:r>
        <w:rPr>
          <w:rFonts w:hint="eastAsia" w:ascii="仿宋" w:hAnsi="仿宋" w:eastAsia="仿宋" w:cs="仿宋"/>
          <w:sz w:val="28"/>
        </w:rPr>
        <w:t>（</w:t>
      </w:r>
      <w:r>
        <w:rPr>
          <w:rFonts w:hint="eastAsia" w:ascii="仿宋" w:hAnsi="仿宋" w:eastAsia="仿宋" w:cs="仿宋"/>
          <w:sz w:val="28"/>
          <w:lang w:val="en-US" w:eastAsia="zh-CN"/>
        </w:rPr>
        <w:t>淮南新启昂建设工程有限公司三楼会议室</w:t>
      </w:r>
      <w:r>
        <w:rPr>
          <w:rFonts w:hint="eastAsia" w:ascii="仿宋" w:hAnsi="仿宋" w:eastAsia="仿宋" w:cs="仿宋"/>
          <w:sz w:val="28"/>
        </w:rPr>
        <w:t>），逾期送达的投标文件将被拒绝。</w:t>
      </w:r>
      <w:r>
        <w:rPr>
          <w:rFonts w:hint="eastAsia" w:ascii="仿宋" w:hAnsi="仿宋" w:eastAsia="仿宋" w:cs="仿宋"/>
          <w:sz w:val="28"/>
          <w:u w:val="single"/>
        </w:rPr>
        <w:t>2026</w:t>
      </w:r>
      <w:r>
        <w:rPr>
          <w:rFonts w:hint="eastAsia" w:ascii="仿宋" w:hAnsi="仿宋" w:eastAsia="仿宋" w:cs="仿宋"/>
          <w:sz w:val="28"/>
        </w:rPr>
        <w:t>年</w:t>
      </w:r>
      <w:r>
        <w:rPr>
          <w:rFonts w:hint="eastAsia" w:ascii="仿宋" w:hAnsi="仿宋" w:eastAsia="仿宋" w:cs="仿宋"/>
          <w:sz w:val="28"/>
          <w:u w:val="single"/>
          <w:lang w:val="en-US" w:eastAsia="zh-CN"/>
        </w:rPr>
        <w:t>4</w:t>
      </w:r>
      <w:r>
        <w:rPr>
          <w:rFonts w:hint="eastAsia" w:ascii="仿宋" w:hAnsi="仿宋" w:eastAsia="仿宋" w:cs="仿宋"/>
          <w:sz w:val="28"/>
        </w:rPr>
        <w:t>月</w:t>
      </w:r>
      <w:r>
        <w:rPr>
          <w:rFonts w:hint="eastAsia" w:ascii="仿宋" w:hAnsi="仿宋" w:eastAsia="仿宋" w:cs="仿宋"/>
          <w:sz w:val="28"/>
          <w:u w:val="single"/>
          <w:lang w:val="en-US" w:eastAsia="zh-CN"/>
        </w:rPr>
        <w:t>3</w:t>
      </w:r>
      <w:r>
        <w:rPr>
          <w:rFonts w:hint="eastAsia" w:ascii="仿宋" w:hAnsi="仿宋" w:eastAsia="仿宋" w:cs="仿宋"/>
          <w:sz w:val="28"/>
        </w:rPr>
        <w:t>日</w:t>
      </w:r>
      <w:r>
        <w:rPr>
          <w:rFonts w:hint="eastAsia" w:ascii="仿宋" w:hAnsi="仿宋" w:eastAsia="仿宋" w:cs="仿宋"/>
          <w:sz w:val="28"/>
          <w:u w:val="single"/>
          <w:lang w:val="en-US" w:eastAsia="zh-CN"/>
        </w:rPr>
        <w:t xml:space="preserve"> 9</w:t>
      </w:r>
      <w:r>
        <w:rPr>
          <w:rFonts w:hint="eastAsia" w:ascii="仿宋" w:hAnsi="仿宋" w:eastAsia="仿宋" w:cs="仿宋"/>
          <w:sz w:val="28"/>
        </w:rPr>
        <w:t>时</w:t>
      </w:r>
      <w:r>
        <w:rPr>
          <w:rFonts w:hint="eastAsia" w:ascii="仿宋" w:hAnsi="仿宋" w:eastAsia="仿宋" w:cs="仿宋"/>
          <w:sz w:val="28"/>
          <w:u w:val="single"/>
          <w:lang w:val="en-US" w:eastAsia="zh-CN"/>
        </w:rPr>
        <w:t>30</w:t>
      </w:r>
      <w:r>
        <w:rPr>
          <w:rFonts w:hint="eastAsia" w:ascii="仿宋" w:hAnsi="仿宋" w:eastAsia="仿宋" w:cs="仿宋"/>
          <w:sz w:val="28"/>
        </w:rPr>
        <w:t>分当众开启各方投标文件。</w:t>
      </w:r>
    </w:p>
    <w:p w14:paraId="622E51C8">
      <w:pPr>
        <w:widowControl/>
        <w:shd w:val="clear" w:color="auto" w:fill="FFFFFF"/>
        <w:ind w:firstLine="560" w:firstLineChars="200"/>
        <w:jc w:val="left"/>
        <w:rPr>
          <w:rFonts w:hint="eastAsia" w:ascii="仿宋" w:hAnsi="仿宋" w:eastAsia="仿宋" w:cs="宋体"/>
          <w:sz w:val="28"/>
          <w:szCs w:val="28"/>
          <w:shd w:val="clear" w:color="auto" w:fill="FFFFFF"/>
        </w:rPr>
      </w:pPr>
      <w:r>
        <w:rPr>
          <w:rFonts w:hint="eastAsia" w:ascii="仿宋" w:hAnsi="仿宋" w:eastAsia="仿宋" w:cs="宋体"/>
          <w:sz w:val="28"/>
          <w:szCs w:val="28"/>
          <w:shd w:val="clear" w:color="auto" w:fill="FFFFFF"/>
        </w:rPr>
        <w:t>4.其他要求：</w:t>
      </w:r>
    </w:p>
    <w:p w14:paraId="3A6B25E4">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（1）投标文件应使用A4尺寸纸打印且正式装订，由投标人加盖公章，并有法定代表人或法定代表人授权委托的代理人印鉴或签字。</w:t>
      </w:r>
    </w:p>
    <w:p w14:paraId="5F2849A2">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（2）全套投标文件应无涂改和行间插字（除非这些删改是根据招标人的指示进行的，或者是投标人造成的错误且必须修改的，修改处必须由投标文件签署人加盖印鉴）。</w:t>
      </w:r>
    </w:p>
    <w:p w14:paraId="30E47C9B">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（3）投标人应当使用招标文件中所提供的文件格式填写，如不够用时，投标人可按同样格式自行编制和添补。</w:t>
      </w:r>
    </w:p>
    <w:p w14:paraId="058A7B01">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（4）密封：投标人必须将投标文件密封并加盖单位公章和法定代表人印章，填写好密封日期及在何时间之前不准启封的日期。</w:t>
      </w:r>
    </w:p>
    <w:p w14:paraId="7F5F3BF4">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（5）投标人在递交投标文件之后，在规定的投标截止日期之前，可以以书面形式向招标人递交补充、修改、替代或撤回其投标文件。在投标截止日期以后，不得更改投标文件。</w:t>
      </w:r>
    </w:p>
    <w:p w14:paraId="423D938D">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（6）投标人需要补充、修改、替代或撤回投标文件时，密封袋上应标明“补充”、“修改”、“替代”或“撤回”等字样。</w:t>
      </w:r>
    </w:p>
    <w:p w14:paraId="38FE0B03">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（7）投标截止以后，在投标有效期内，投标人不得撤回投标文件，否则其投标保证金不予退还。</w:t>
      </w:r>
    </w:p>
    <w:p w14:paraId="784C2AEC">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（8）投标人须按照招标文件中规定的递交投标文件截止日期之前，将投标文件递交到指定地点。</w:t>
      </w:r>
    </w:p>
    <w:p w14:paraId="70E7A183">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（9）投标文件有下列情形之一的，招标人不予受理：逾期送达的或者未送达至指定地点的；未按招标文件要求编制、签署、密封与递交的；其他不具备受理的投标文件。</w:t>
      </w:r>
    </w:p>
    <w:p w14:paraId="00A5DCC9">
      <w:pPr>
        <w:spacing w:line="480" w:lineRule="auto"/>
        <w:ind w:firstLine="560" w:firstLineChars="200"/>
        <w:rPr>
          <w:rFonts w:hint="eastAsia" w:ascii="仿宋" w:hAnsi="仿宋" w:eastAsia="仿宋" w:cs="仿宋"/>
          <w:sz w:val="28"/>
        </w:rPr>
      </w:pPr>
      <w:r>
        <w:rPr>
          <w:rFonts w:hint="eastAsia" w:ascii="仿宋" w:hAnsi="仿宋" w:eastAsia="仿宋" w:cs="仿宋"/>
          <w:sz w:val="28"/>
        </w:rPr>
        <w:t>（10）投标后，若招标单位对投标文件有疑问，招标人可通知投标单位进行询标。</w:t>
      </w:r>
    </w:p>
    <w:p w14:paraId="35FF2EDB">
      <w:pPr>
        <w:spacing w:line="480" w:lineRule="auto"/>
        <w:ind w:firstLine="560" w:firstLineChars="200"/>
        <w:rPr>
          <w:rFonts w:hint="eastAsia" w:ascii="仿宋" w:hAnsi="仿宋" w:eastAsia="仿宋" w:cs="仿宋"/>
          <w:sz w:val="28"/>
        </w:rPr>
      </w:pPr>
      <w:r>
        <w:rPr>
          <w:rFonts w:hint="eastAsia" w:ascii="仿宋" w:hAnsi="仿宋" w:eastAsia="仿宋" w:cs="仿宋"/>
          <w:sz w:val="28"/>
        </w:rPr>
        <w:t>（11）招标人不须对未中标人做不中标的解释；但会电话通知不中标或中标结果。</w:t>
      </w:r>
    </w:p>
    <w:p w14:paraId="0F0B5C07">
      <w:pPr>
        <w:spacing w:line="480" w:lineRule="auto"/>
        <w:ind w:firstLine="560" w:firstLineChars="200"/>
        <w:rPr>
          <w:rFonts w:hint="eastAsia" w:ascii="仿宋" w:hAnsi="仿宋" w:eastAsia="仿宋" w:cs="仿宋"/>
          <w:sz w:val="28"/>
        </w:rPr>
      </w:pPr>
      <w:r>
        <w:rPr>
          <w:rFonts w:hint="eastAsia" w:ascii="仿宋" w:hAnsi="仿宋" w:eastAsia="仿宋" w:cs="仿宋"/>
          <w:sz w:val="28"/>
        </w:rPr>
        <w:t>（12）不论投标人的投标结果如何，投标人应自行承担投标所发生的任何费用。</w:t>
      </w:r>
    </w:p>
    <w:p w14:paraId="5CF410CD">
      <w:pPr>
        <w:spacing w:line="480" w:lineRule="auto"/>
        <w:ind w:firstLine="560" w:firstLineChars="200"/>
        <w:rPr>
          <w:rFonts w:hint="eastAsia" w:ascii="仿宋" w:hAnsi="仿宋" w:eastAsia="仿宋" w:cs="仿宋"/>
          <w:sz w:val="28"/>
        </w:rPr>
      </w:pPr>
      <w:r>
        <w:rPr>
          <w:rFonts w:hint="eastAsia" w:ascii="仿宋" w:hAnsi="仿宋" w:eastAsia="仿宋" w:cs="仿宋"/>
          <w:sz w:val="28"/>
        </w:rPr>
        <w:t>（13）严禁投标以任何形式围标、串标，如发现投标人有围标、串标行为，没收投标保证金，永久清理出我公司合作分包方范围，并由投标方承担由此带来的所有责任。</w:t>
      </w:r>
    </w:p>
    <w:p w14:paraId="70A37211">
      <w:pPr>
        <w:widowControl/>
        <w:shd w:val="clear" w:color="auto" w:fill="FFFFFF"/>
        <w:ind w:firstLine="562" w:firstLineChars="200"/>
        <w:jc w:val="left"/>
        <w:rPr>
          <w:rFonts w:hint="eastAsia" w:ascii="仿宋" w:hAnsi="仿宋" w:eastAsia="仿宋" w:cs="宋体"/>
          <w:b/>
          <w:sz w:val="28"/>
          <w:szCs w:val="28"/>
          <w:shd w:val="clear" w:color="auto" w:fill="FFFFFF"/>
        </w:rPr>
      </w:pPr>
      <w:r>
        <w:rPr>
          <w:rFonts w:hint="eastAsia" w:ascii="仿宋" w:hAnsi="仿宋" w:eastAsia="仿宋" w:cs="宋体"/>
          <w:b/>
          <w:sz w:val="28"/>
          <w:szCs w:val="28"/>
          <w:shd w:val="clear" w:color="auto" w:fill="FFFFFF"/>
          <w:lang w:val="en-US" w:eastAsia="zh-CN"/>
        </w:rPr>
        <w:t>六、</w:t>
      </w:r>
      <w:r>
        <w:rPr>
          <w:rFonts w:hint="eastAsia" w:ascii="仿宋" w:hAnsi="仿宋" w:eastAsia="仿宋" w:cs="宋体"/>
          <w:b/>
          <w:sz w:val="28"/>
          <w:szCs w:val="28"/>
          <w:shd w:val="clear" w:color="auto" w:fill="FFFFFF"/>
        </w:rPr>
        <w:t>开标程序：</w:t>
      </w:r>
    </w:p>
    <w:p w14:paraId="4B0091A0">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定标：本次招标达到三家及以上公司前来投标，进行合理低价中标（不保证最低价中标），如不足三家，两家转为竞争性谈判，一家转为单一谈判。</w:t>
      </w:r>
    </w:p>
    <w:p w14:paraId="4B2A03F8">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1.宣布开标纪律；</w:t>
      </w:r>
    </w:p>
    <w:p w14:paraId="0FA2A5CD">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2.宣布开标人、招标人、见证人、监督人等有关人员姓名；</w:t>
      </w:r>
    </w:p>
    <w:p w14:paraId="274010B5">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3.公布投标人名称并检查投标文件的有效性和加密状况；</w:t>
      </w:r>
    </w:p>
    <w:p w14:paraId="16491860">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4.当众唱标；</w:t>
      </w:r>
    </w:p>
    <w:p w14:paraId="7BE13C51">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5.开标结束。</w:t>
      </w:r>
    </w:p>
    <w:p w14:paraId="6CD23AAC">
      <w:pPr>
        <w:spacing w:line="480" w:lineRule="auto"/>
        <w:ind w:firstLine="562" w:firstLineChars="200"/>
        <w:rPr>
          <w:rFonts w:hint="eastAsia" w:ascii="仿宋" w:hAnsi="仿宋" w:eastAsia="仿宋" w:cs="宋体"/>
          <w:b/>
          <w:color w:val="000000"/>
          <w:sz w:val="28"/>
          <w:szCs w:val="28"/>
          <w:shd w:val="clear" w:color="auto" w:fill="FFFFFF"/>
        </w:rPr>
      </w:pPr>
      <w:r>
        <w:rPr>
          <w:rFonts w:hint="eastAsia" w:ascii="仿宋" w:hAnsi="仿宋" w:eastAsia="仿宋" w:cs="宋体"/>
          <w:b/>
          <w:color w:val="000000"/>
          <w:sz w:val="28"/>
          <w:szCs w:val="28"/>
          <w:shd w:val="clear" w:color="auto" w:fill="FFFFFF"/>
          <w:lang w:val="en-US" w:eastAsia="zh-CN"/>
        </w:rPr>
        <w:t>七、</w:t>
      </w:r>
      <w:r>
        <w:rPr>
          <w:rFonts w:hint="eastAsia" w:ascii="仿宋" w:hAnsi="仿宋" w:eastAsia="仿宋" w:cs="宋体"/>
          <w:b/>
          <w:color w:val="000000"/>
          <w:sz w:val="28"/>
          <w:szCs w:val="28"/>
          <w:shd w:val="clear" w:color="auto" w:fill="FFFFFF"/>
        </w:rPr>
        <w:t>招标人与招标联系人</w:t>
      </w:r>
    </w:p>
    <w:p w14:paraId="2A186EA5">
      <w:pPr>
        <w:spacing w:line="480" w:lineRule="auto"/>
        <w:ind w:firstLine="560" w:firstLineChars="200"/>
        <w:rPr>
          <w:rFonts w:hint="eastAsia" w:ascii="仿宋" w:hAnsi="仿宋" w:eastAsia="仿宋" w:cs="仿宋"/>
          <w:color w:val="000000"/>
          <w:sz w:val="28"/>
        </w:rPr>
      </w:pPr>
      <w:r>
        <w:rPr>
          <w:rFonts w:hint="eastAsia" w:ascii="仿宋" w:hAnsi="仿宋" w:eastAsia="仿宋" w:cs="仿宋"/>
          <w:color w:val="000000"/>
          <w:sz w:val="28"/>
        </w:rPr>
        <w:t>招标人：淮南新启昂建筑工程有限公司</w:t>
      </w:r>
    </w:p>
    <w:p w14:paraId="50C734B5">
      <w:pPr>
        <w:spacing w:line="480" w:lineRule="auto"/>
        <w:ind w:firstLine="560" w:firstLineChars="200"/>
        <w:rPr>
          <w:rFonts w:hint="eastAsia" w:ascii="仿宋" w:hAnsi="仿宋" w:cs="仿宋" w:eastAsiaTheme="minorEastAsia"/>
          <w:color w:val="FF0000"/>
          <w:sz w:val="28"/>
          <w:u w:val="none"/>
          <w:lang w:val="en-US" w:eastAsia="zh-CN"/>
        </w:rPr>
      </w:pPr>
      <w:r>
        <w:rPr>
          <w:rFonts w:hint="eastAsia" w:ascii="仿宋" w:hAnsi="仿宋" w:eastAsia="仿宋" w:cs="仿宋"/>
          <w:color w:val="000000"/>
          <w:sz w:val="28"/>
        </w:rPr>
        <w:t>联系人：</w:t>
      </w:r>
      <w:r>
        <w:rPr>
          <w:rFonts w:hint="eastAsia" w:ascii="仿宋" w:hAnsi="仿宋" w:eastAsia="仿宋" w:cs="仿宋"/>
          <w:color w:val="000000"/>
          <w:sz w:val="28"/>
          <w:u w:val="single"/>
          <w:lang w:val="en-US" w:eastAsia="zh-CN"/>
        </w:rPr>
        <w:t xml:space="preserve"> </w:t>
      </w:r>
      <w:r>
        <w:rPr>
          <w:rFonts w:hint="eastAsia" w:ascii="仿宋" w:hAnsi="仿宋" w:eastAsia="仿宋" w:cs="仿宋"/>
          <w:color w:val="000000"/>
          <w:sz w:val="28"/>
          <w:u w:val="single"/>
        </w:rPr>
        <w:t>胡亮</w:t>
      </w:r>
      <w:r>
        <w:rPr>
          <w:rFonts w:hint="eastAsia" w:ascii="仿宋" w:hAnsi="仿宋" w:eastAsia="仿宋" w:cs="仿宋"/>
          <w:color w:val="000000"/>
          <w:sz w:val="28"/>
          <w:u w:val="single"/>
          <w:lang w:val="en-US" w:eastAsia="zh-CN"/>
        </w:rPr>
        <w:t xml:space="preserve"> </w:t>
      </w:r>
      <w:r>
        <w:rPr>
          <w:rFonts w:hint="eastAsia" w:ascii="仿宋" w:hAnsi="仿宋" w:eastAsia="仿宋" w:cs="仿宋"/>
          <w:color w:val="000000"/>
          <w:sz w:val="28"/>
        </w:rPr>
        <w:t>电话：</w:t>
      </w:r>
      <w:r>
        <w:rPr>
          <w:rFonts w:hint="eastAsia" w:ascii="仿宋" w:hAnsi="仿宋" w:eastAsia="仿宋" w:cs="仿宋"/>
          <w:color w:val="000000"/>
          <w:sz w:val="28"/>
          <w:u w:val="single"/>
          <w:lang w:val="en-US" w:eastAsia="zh-CN"/>
        </w:rPr>
        <w:t xml:space="preserve"> </w:t>
      </w:r>
      <w:r>
        <w:rPr>
          <w:rFonts w:hint="eastAsia" w:ascii="宋体" w:hAnsi="宋体"/>
          <w:sz w:val="28"/>
          <w:szCs w:val="28"/>
          <w:u w:val="single"/>
        </w:rPr>
        <w:t>13956467462</w:t>
      </w:r>
      <w:r>
        <w:rPr>
          <w:rFonts w:hint="eastAsia" w:ascii="宋体" w:hAnsi="宋体"/>
          <w:sz w:val="28"/>
          <w:szCs w:val="28"/>
          <w:u w:val="single"/>
          <w:lang w:val="en-US" w:eastAsia="zh-CN"/>
        </w:rPr>
        <w:t xml:space="preserve"> </w:t>
      </w:r>
    </w:p>
    <w:bookmarkEnd w:id="0"/>
    <w:p w14:paraId="18A4CF51">
      <w:pPr>
        <w:pStyle w:val="11"/>
        <w:rPr>
          <w:rFonts w:hint="eastAsia" w:ascii="仿宋" w:hAnsi="仿宋" w:eastAsia="仿宋" w:cs="仿宋"/>
          <w:sz w:val="32"/>
          <w:szCs w:val="32"/>
          <w:lang w:val="en-US" w:eastAsia="zh-CN"/>
        </w:rPr>
      </w:pPr>
    </w:p>
    <w:p w14:paraId="10C95DB7">
      <w:pPr>
        <w:pStyle w:val="11"/>
        <w:rPr>
          <w:rFonts w:hint="eastAsia" w:ascii="仿宋" w:hAnsi="仿宋" w:eastAsia="仿宋" w:cs="仿宋"/>
          <w:sz w:val="32"/>
          <w:szCs w:val="32"/>
          <w:lang w:val="en-US" w:eastAsia="zh-CN"/>
        </w:rPr>
      </w:pPr>
    </w:p>
    <w:p w14:paraId="7DEB043B">
      <w:pPr>
        <w:pStyle w:val="11"/>
        <w:rPr>
          <w:rFonts w:hint="eastAsia" w:ascii="仿宋" w:hAnsi="仿宋" w:eastAsia="仿宋" w:cs="仿宋"/>
          <w:sz w:val="32"/>
          <w:szCs w:val="32"/>
          <w:lang w:val="en-US" w:eastAsia="zh-CN"/>
        </w:rPr>
      </w:pPr>
    </w:p>
    <w:p w14:paraId="1743A2E2">
      <w:pPr>
        <w:pStyle w:val="11"/>
        <w:rPr>
          <w:rFonts w:hint="eastAsia" w:ascii="仿宋" w:hAnsi="仿宋" w:eastAsia="仿宋" w:cs="仿宋"/>
          <w:sz w:val="32"/>
          <w:szCs w:val="32"/>
          <w:lang w:val="en-US" w:eastAsia="zh-CN"/>
        </w:rPr>
      </w:pPr>
    </w:p>
    <w:p w14:paraId="6924BF66">
      <w:pPr>
        <w:pStyle w:val="11"/>
        <w:rPr>
          <w:rFonts w:hint="eastAsia" w:ascii="仿宋" w:hAnsi="仿宋" w:eastAsia="仿宋" w:cs="仿宋"/>
          <w:sz w:val="32"/>
          <w:szCs w:val="32"/>
          <w:lang w:val="en-US" w:eastAsia="zh-CN"/>
        </w:rPr>
      </w:pPr>
    </w:p>
    <w:p w14:paraId="7186E53A">
      <w:pPr>
        <w:pStyle w:val="11"/>
        <w:rPr>
          <w:rFonts w:hint="eastAsia" w:ascii="仿宋" w:hAnsi="仿宋" w:eastAsia="仿宋" w:cs="仿宋"/>
          <w:sz w:val="32"/>
          <w:szCs w:val="32"/>
          <w:lang w:val="en-US" w:eastAsia="zh-CN"/>
        </w:rPr>
      </w:pPr>
    </w:p>
    <w:p w14:paraId="3667314B">
      <w:pPr>
        <w:pStyle w:val="11"/>
        <w:rPr>
          <w:rFonts w:hint="eastAsia" w:ascii="仿宋" w:hAnsi="仿宋" w:eastAsia="仿宋" w:cs="仿宋"/>
          <w:sz w:val="32"/>
          <w:szCs w:val="32"/>
          <w:lang w:val="en-US" w:eastAsia="zh-CN"/>
        </w:rPr>
      </w:pPr>
    </w:p>
    <w:p w14:paraId="44CDECBB">
      <w:pPr>
        <w:pStyle w:val="11"/>
        <w:rPr>
          <w:rFonts w:hint="eastAsia" w:ascii="仿宋" w:hAnsi="仿宋" w:eastAsia="仿宋" w:cs="仿宋"/>
          <w:sz w:val="32"/>
          <w:szCs w:val="32"/>
          <w:lang w:val="en-US" w:eastAsia="zh-CN"/>
        </w:rPr>
      </w:pPr>
    </w:p>
    <w:p w14:paraId="08BFFE75">
      <w:pPr>
        <w:pStyle w:val="11"/>
        <w:rPr>
          <w:rFonts w:hint="eastAsia" w:ascii="仿宋" w:hAnsi="仿宋" w:eastAsia="仿宋" w:cs="仿宋"/>
          <w:sz w:val="32"/>
          <w:szCs w:val="32"/>
          <w:lang w:val="en-US" w:eastAsia="zh-CN"/>
        </w:rPr>
      </w:pPr>
    </w:p>
    <w:p w14:paraId="5BC15427">
      <w:pPr>
        <w:pStyle w:val="11"/>
        <w:rPr>
          <w:rFonts w:hint="eastAsia" w:ascii="仿宋" w:hAnsi="仿宋" w:eastAsia="仿宋" w:cs="仿宋"/>
          <w:sz w:val="32"/>
          <w:szCs w:val="32"/>
          <w:lang w:val="en-US" w:eastAsia="zh-CN"/>
        </w:rPr>
      </w:pPr>
    </w:p>
    <w:p w14:paraId="5866A66E">
      <w:pPr>
        <w:pStyle w:val="11"/>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附件一：机械设备租赁报价表</w:t>
      </w:r>
    </w:p>
    <w:tbl>
      <w:tblPr>
        <w:tblStyle w:val="8"/>
        <w:tblW w:w="70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5"/>
        <w:gridCol w:w="2850"/>
        <w:gridCol w:w="765"/>
        <w:gridCol w:w="1200"/>
        <w:gridCol w:w="1515"/>
      </w:tblGrid>
      <w:tr w14:paraId="73C3A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CDADE">
            <w:pPr>
              <w:keepNext w:val="0"/>
              <w:keepLines w:val="0"/>
              <w:widowControl/>
              <w:suppressLineNumbers w:val="0"/>
              <w:jc w:val="center"/>
              <w:textAlignment w:val="center"/>
              <w:rPr>
                <w:rFonts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序号</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943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机械设备名称</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928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FF7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单价/元</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047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备注</w:t>
            </w:r>
          </w:p>
        </w:tc>
      </w:tr>
      <w:tr w14:paraId="227A7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922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0705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大挖掘机(200-220)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4E9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9A159">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60B97">
            <w:pPr>
              <w:jc w:val="center"/>
              <w:rPr>
                <w:rFonts w:hint="eastAsia" w:ascii="仿宋" w:hAnsi="仿宋" w:eastAsia="仿宋" w:cs="仿宋"/>
                <w:i w:val="0"/>
                <w:iCs w:val="0"/>
                <w:color w:val="000000"/>
                <w:sz w:val="22"/>
                <w:szCs w:val="22"/>
                <w:u w:val="none"/>
              </w:rPr>
            </w:pPr>
          </w:p>
        </w:tc>
      </w:tr>
      <w:tr w14:paraId="5E263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907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9E0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大捣机(200-270)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D0F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40C01">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358CD">
            <w:pPr>
              <w:jc w:val="center"/>
              <w:rPr>
                <w:rFonts w:hint="eastAsia" w:ascii="仿宋" w:hAnsi="仿宋" w:eastAsia="仿宋" w:cs="仿宋"/>
                <w:i w:val="0"/>
                <w:iCs w:val="0"/>
                <w:color w:val="000000"/>
                <w:sz w:val="22"/>
                <w:szCs w:val="22"/>
                <w:u w:val="none"/>
              </w:rPr>
            </w:pPr>
          </w:p>
        </w:tc>
      </w:tr>
      <w:tr w14:paraId="16F7A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4F2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01A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小挖掘机60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341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AA937">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C970E">
            <w:pPr>
              <w:jc w:val="center"/>
              <w:rPr>
                <w:rFonts w:hint="eastAsia" w:ascii="仿宋" w:hAnsi="仿宋" w:eastAsia="仿宋" w:cs="仿宋"/>
                <w:i w:val="0"/>
                <w:iCs w:val="0"/>
                <w:color w:val="000000"/>
                <w:sz w:val="22"/>
                <w:szCs w:val="22"/>
                <w:u w:val="none"/>
              </w:rPr>
            </w:pPr>
          </w:p>
        </w:tc>
      </w:tr>
      <w:tr w14:paraId="42A53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3F4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AA87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小捣机60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3197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B02D8">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02599">
            <w:pPr>
              <w:jc w:val="center"/>
              <w:rPr>
                <w:rFonts w:hint="eastAsia" w:ascii="仿宋" w:hAnsi="仿宋" w:eastAsia="仿宋" w:cs="仿宋"/>
                <w:i w:val="0"/>
                <w:iCs w:val="0"/>
                <w:color w:val="000000"/>
                <w:sz w:val="22"/>
                <w:szCs w:val="22"/>
                <w:u w:val="none"/>
              </w:rPr>
            </w:pPr>
          </w:p>
        </w:tc>
      </w:tr>
      <w:tr w14:paraId="18927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1E3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C5A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轮式挖掘机65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1AC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1434E">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4E7A8">
            <w:pPr>
              <w:jc w:val="center"/>
              <w:rPr>
                <w:rFonts w:hint="eastAsia" w:ascii="仿宋" w:hAnsi="仿宋" w:eastAsia="仿宋" w:cs="仿宋"/>
                <w:i w:val="0"/>
                <w:iCs w:val="0"/>
                <w:color w:val="000000"/>
                <w:sz w:val="22"/>
                <w:szCs w:val="22"/>
                <w:u w:val="none"/>
              </w:rPr>
            </w:pPr>
          </w:p>
        </w:tc>
      </w:tr>
      <w:tr w14:paraId="6F3FE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310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FF0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推土机（130）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C24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64D15">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532B0">
            <w:pPr>
              <w:jc w:val="center"/>
              <w:rPr>
                <w:rFonts w:hint="eastAsia" w:ascii="仿宋" w:hAnsi="仿宋" w:eastAsia="仿宋" w:cs="仿宋"/>
                <w:i w:val="0"/>
                <w:iCs w:val="0"/>
                <w:color w:val="000000"/>
                <w:sz w:val="22"/>
                <w:szCs w:val="22"/>
                <w:u w:val="none"/>
              </w:rPr>
            </w:pPr>
          </w:p>
        </w:tc>
      </w:tr>
      <w:tr w14:paraId="63C2C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192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C8A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推土机（160）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304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74156">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7A742">
            <w:pPr>
              <w:jc w:val="center"/>
              <w:rPr>
                <w:rFonts w:hint="eastAsia" w:ascii="仿宋" w:hAnsi="仿宋" w:eastAsia="仿宋" w:cs="仿宋"/>
                <w:i w:val="0"/>
                <w:iCs w:val="0"/>
                <w:color w:val="000000"/>
                <w:sz w:val="22"/>
                <w:szCs w:val="22"/>
                <w:u w:val="none"/>
              </w:rPr>
            </w:pPr>
          </w:p>
        </w:tc>
      </w:tr>
      <w:tr w14:paraId="297DA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959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129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5.6米环保自卸车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4BB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F1029">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CBD48">
            <w:pPr>
              <w:jc w:val="center"/>
              <w:rPr>
                <w:rFonts w:hint="eastAsia" w:ascii="仿宋" w:hAnsi="仿宋" w:eastAsia="仿宋" w:cs="仿宋"/>
                <w:i w:val="0"/>
                <w:iCs w:val="0"/>
                <w:color w:val="000000"/>
                <w:sz w:val="22"/>
                <w:szCs w:val="22"/>
                <w:u w:val="none"/>
              </w:rPr>
            </w:pPr>
          </w:p>
        </w:tc>
      </w:tr>
      <w:tr w14:paraId="17A24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8F9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BB3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6.5米环保自卸车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146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C6E10">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0D82F">
            <w:pPr>
              <w:jc w:val="center"/>
              <w:rPr>
                <w:rFonts w:hint="eastAsia" w:ascii="仿宋" w:hAnsi="仿宋" w:eastAsia="仿宋" w:cs="仿宋"/>
                <w:i w:val="0"/>
                <w:iCs w:val="0"/>
                <w:color w:val="000000"/>
                <w:sz w:val="22"/>
                <w:szCs w:val="22"/>
                <w:u w:val="none"/>
              </w:rPr>
            </w:pPr>
          </w:p>
        </w:tc>
      </w:tr>
      <w:tr w14:paraId="56699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363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FA9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13.5米平板车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C40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10F07">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C0839">
            <w:pPr>
              <w:jc w:val="center"/>
              <w:rPr>
                <w:rFonts w:hint="eastAsia" w:ascii="仿宋" w:hAnsi="仿宋" w:eastAsia="仿宋" w:cs="仿宋"/>
                <w:i w:val="0"/>
                <w:iCs w:val="0"/>
                <w:color w:val="000000"/>
                <w:sz w:val="22"/>
                <w:szCs w:val="22"/>
                <w:u w:val="none"/>
              </w:rPr>
            </w:pPr>
          </w:p>
        </w:tc>
      </w:tr>
      <w:tr w14:paraId="20438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852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86D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小型压路机3T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23B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1F6FC">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047AF">
            <w:pPr>
              <w:jc w:val="center"/>
              <w:rPr>
                <w:rFonts w:hint="eastAsia" w:ascii="仿宋" w:hAnsi="仿宋" w:eastAsia="仿宋" w:cs="仿宋"/>
                <w:i w:val="0"/>
                <w:iCs w:val="0"/>
                <w:color w:val="000000"/>
                <w:sz w:val="22"/>
                <w:szCs w:val="22"/>
                <w:u w:val="none"/>
              </w:rPr>
            </w:pPr>
          </w:p>
        </w:tc>
      </w:tr>
      <w:tr w14:paraId="605AA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73E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B0D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压路机22T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E49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19633">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584E3">
            <w:pPr>
              <w:jc w:val="center"/>
              <w:rPr>
                <w:rFonts w:hint="eastAsia" w:ascii="仿宋" w:hAnsi="仿宋" w:eastAsia="仿宋" w:cs="仿宋"/>
                <w:i w:val="0"/>
                <w:iCs w:val="0"/>
                <w:color w:val="000000"/>
                <w:sz w:val="22"/>
                <w:szCs w:val="22"/>
                <w:u w:val="none"/>
              </w:rPr>
            </w:pPr>
          </w:p>
        </w:tc>
      </w:tr>
      <w:tr w14:paraId="283EC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9BA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805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登高车28米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15BF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B2740">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76662">
            <w:pPr>
              <w:jc w:val="center"/>
              <w:rPr>
                <w:rFonts w:hint="eastAsia" w:ascii="仿宋" w:hAnsi="仿宋" w:eastAsia="仿宋" w:cs="仿宋"/>
                <w:i w:val="0"/>
                <w:iCs w:val="0"/>
                <w:color w:val="000000"/>
                <w:sz w:val="22"/>
                <w:szCs w:val="22"/>
                <w:u w:val="none"/>
              </w:rPr>
            </w:pPr>
          </w:p>
        </w:tc>
      </w:tr>
      <w:tr w14:paraId="19544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6E0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711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登高车18米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44B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BDD3F">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35156">
            <w:pPr>
              <w:jc w:val="center"/>
              <w:rPr>
                <w:rFonts w:hint="eastAsia" w:ascii="仿宋" w:hAnsi="仿宋" w:eastAsia="仿宋" w:cs="仿宋"/>
                <w:i w:val="0"/>
                <w:iCs w:val="0"/>
                <w:color w:val="000000"/>
                <w:sz w:val="22"/>
                <w:szCs w:val="22"/>
                <w:u w:val="none"/>
              </w:rPr>
            </w:pPr>
          </w:p>
        </w:tc>
      </w:tr>
      <w:tr w14:paraId="171DA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499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978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铲车（50）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FB4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41A17">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6D874">
            <w:pPr>
              <w:jc w:val="center"/>
              <w:rPr>
                <w:rFonts w:hint="eastAsia" w:ascii="仿宋" w:hAnsi="仿宋" w:eastAsia="仿宋" w:cs="仿宋"/>
                <w:i w:val="0"/>
                <w:iCs w:val="0"/>
                <w:color w:val="000000"/>
                <w:sz w:val="22"/>
                <w:szCs w:val="22"/>
                <w:u w:val="none"/>
              </w:rPr>
            </w:pPr>
          </w:p>
        </w:tc>
      </w:tr>
      <w:tr w14:paraId="582C1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825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098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灰土拌合机2204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A57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52C17">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97CE">
            <w:pPr>
              <w:jc w:val="center"/>
              <w:rPr>
                <w:rFonts w:hint="eastAsia" w:ascii="仿宋" w:hAnsi="仿宋" w:eastAsia="仿宋" w:cs="仿宋"/>
                <w:i w:val="0"/>
                <w:iCs w:val="0"/>
                <w:color w:val="000000"/>
                <w:sz w:val="22"/>
                <w:szCs w:val="22"/>
                <w:u w:val="none"/>
              </w:rPr>
            </w:pPr>
          </w:p>
        </w:tc>
      </w:tr>
      <w:tr w14:paraId="0A75B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4EE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4BA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平地机（160）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A22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3F1C5">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A579D">
            <w:pPr>
              <w:jc w:val="center"/>
              <w:rPr>
                <w:rFonts w:hint="eastAsia" w:ascii="仿宋" w:hAnsi="仿宋" w:eastAsia="仿宋" w:cs="仿宋"/>
                <w:i w:val="0"/>
                <w:iCs w:val="0"/>
                <w:color w:val="000000"/>
                <w:sz w:val="22"/>
                <w:szCs w:val="22"/>
                <w:u w:val="none"/>
              </w:rPr>
            </w:pPr>
          </w:p>
        </w:tc>
      </w:tr>
      <w:tr w14:paraId="710A0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BB7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B92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农用自卸车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0BA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3046F">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8AC42">
            <w:pPr>
              <w:jc w:val="center"/>
              <w:rPr>
                <w:rFonts w:hint="eastAsia" w:ascii="仿宋" w:hAnsi="仿宋" w:eastAsia="仿宋" w:cs="仿宋"/>
                <w:i w:val="0"/>
                <w:iCs w:val="0"/>
                <w:color w:val="000000"/>
                <w:sz w:val="22"/>
                <w:szCs w:val="22"/>
                <w:u w:val="none"/>
              </w:rPr>
            </w:pPr>
          </w:p>
        </w:tc>
      </w:tr>
      <w:tr w14:paraId="7FBE7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77D7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BDD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18立方洒水车（大）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D23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798AE">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8681B">
            <w:pPr>
              <w:jc w:val="center"/>
              <w:rPr>
                <w:rFonts w:hint="eastAsia" w:ascii="仿宋" w:hAnsi="仿宋" w:eastAsia="仿宋" w:cs="仿宋"/>
                <w:i w:val="0"/>
                <w:iCs w:val="0"/>
                <w:color w:val="000000"/>
                <w:sz w:val="22"/>
                <w:szCs w:val="22"/>
                <w:u w:val="none"/>
              </w:rPr>
            </w:pPr>
          </w:p>
        </w:tc>
      </w:tr>
      <w:tr w14:paraId="33A6C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5B9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BD3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8立方洒水车（小）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A09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53D9F">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961B6">
            <w:pPr>
              <w:jc w:val="center"/>
              <w:rPr>
                <w:rFonts w:hint="eastAsia" w:ascii="仿宋" w:hAnsi="仿宋" w:eastAsia="仿宋" w:cs="仿宋"/>
                <w:i w:val="0"/>
                <w:iCs w:val="0"/>
                <w:color w:val="000000"/>
                <w:sz w:val="22"/>
                <w:szCs w:val="22"/>
                <w:u w:val="none"/>
              </w:rPr>
            </w:pPr>
          </w:p>
        </w:tc>
      </w:tr>
      <w:tr w14:paraId="351A1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659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47E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叉车3.5T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844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1632C">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99EFE">
            <w:pPr>
              <w:jc w:val="center"/>
              <w:rPr>
                <w:rFonts w:hint="eastAsia" w:ascii="仿宋" w:hAnsi="仿宋" w:eastAsia="仿宋" w:cs="仿宋"/>
                <w:i w:val="0"/>
                <w:iCs w:val="0"/>
                <w:color w:val="000000"/>
                <w:sz w:val="22"/>
                <w:szCs w:val="22"/>
                <w:u w:val="none"/>
              </w:rPr>
            </w:pPr>
          </w:p>
        </w:tc>
      </w:tr>
      <w:tr w14:paraId="73A85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2F6E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870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叉车5T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A0F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741C0">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4A79A">
            <w:pPr>
              <w:jc w:val="center"/>
              <w:rPr>
                <w:rFonts w:hint="eastAsia" w:ascii="仿宋" w:hAnsi="仿宋" w:eastAsia="仿宋" w:cs="仿宋"/>
                <w:i w:val="0"/>
                <w:iCs w:val="0"/>
                <w:color w:val="000000"/>
                <w:sz w:val="22"/>
                <w:szCs w:val="22"/>
                <w:u w:val="none"/>
              </w:rPr>
            </w:pPr>
          </w:p>
        </w:tc>
      </w:tr>
      <w:tr w14:paraId="3FC27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5F7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1D2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自吊车8T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F3EC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21AE6">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36821">
            <w:pPr>
              <w:jc w:val="center"/>
              <w:rPr>
                <w:rFonts w:hint="eastAsia" w:ascii="仿宋" w:hAnsi="仿宋" w:eastAsia="仿宋" w:cs="仿宋"/>
                <w:i w:val="0"/>
                <w:iCs w:val="0"/>
                <w:color w:val="000000"/>
                <w:sz w:val="22"/>
                <w:szCs w:val="22"/>
                <w:u w:val="none"/>
              </w:rPr>
            </w:pPr>
          </w:p>
        </w:tc>
      </w:tr>
      <w:tr w14:paraId="51C32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2D7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BCE9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吊车25T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AD2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21C4C">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DC44D">
            <w:pPr>
              <w:jc w:val="center"/>
              <w:rPr>
                <w:rFonts w:hint="eastAsia" w:ascii="仿宋" w:hAnsi="仿宋" w:eastAsia="仿宋" w:cs="仿宋"/>
                <w:i w:val="0"/>
                <w:iCs w:val="0"/>
                <w:color w:val="000000"/>
                <w:sz w:val="22"/>
                <w:szCs w:val="22"/>
                <w:u w:val="none"/>
              </w:rPr>
            </w:pPr>
          </w:p>
        </w:tc>
      </w:tr>
      <w:tr w14:paraId="2B342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90E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5F9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50吨吊车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D52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1C337">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52F38">
            <w:pPr>
              <w:jc w:val="center"/>
              <w:rPr>
                <w:rFonts w:hint="eastAsia" w:ascii="仿宋" w:hAnsi="仿宋" w:eastAsia="仿宋" w:cs="仿宋"/>
                <w:i w:val="0"/>
                <w:iCs w:val="0"/>
                <w:color w:val="000000"/>
                <w:sz w:val="22"/>
                <w:szCs w:val="22"/>
                <w:u w:val="none"/>
              </w:rPr>
            </w:pPr>
          </w:p>
        </w:tc>
      </w:tr>
      <w:tr w14:paraId="11151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9A23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C729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100吨吊车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FF6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02B72">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2633D">
            <w:pPr>
              <w:jc w:val="center"/>
              <w:rPr>
                <w:rFonts w:hint="eastAsia" w:ascii="仿宋" w:hAnsi="仿宋" w:eastAsia="仿宋" w:cs="仿宋"/>
                <w:i w:val="0"/>
                <w:iCs w:val="0"/>
                <w:color w:val="000000"/>
                <w:sz w:val="22"/>
                <w:szCs w:val="22"/>
                <w:u w:val="none"/>
              </w:rPr>
            </w:pPr>
          </w:p>
        </w:tc>
      </w:tr>
      <w:tr w14:paraId="534A3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78B5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BB0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200吨吊车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7D4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21BCA">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06516">
            <w:pPr>
              <w:jc w:val="center"/>
              <w:rPr>
                <w:rFonts w:hint="eastAsia" w:ascii="仿宋" w:hAnsi="仿宋" w:eastAsia="仿宋" w:cs="仿宋"/>
                <w:i w:val="0"/>
                <w:iCs w:val="0"/>
                <w:color w:val="000000"/>
                <w:sz w:val="22"/>
                <w:szCs w:val="22"/>
                <w:u w:val="none"/>
              </w:rPr>
            </w:pPr>
          </w:p>
        </w:tc>
      </w:tr>
      <w:tr w14:paraId="22D55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B92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5F3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小挖震动夯（60）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AA0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5E468">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66F30">
            <w:pPr>
              <w:jc w:val="center"/>
              <w:rPr>
                <w:rFonts w:hint="eastAsia" w:ascii="仿宋" w:hAnsi="仿宋" w:eastAsia="仿宋" w:cs="仿宋"/>
                <w:i w:val="0"/>
                <w:iCs w:val="0"/>
                <w:color w:val="000000"/>
                <w:sz w:val="22"/>
                <w:szCs w:val="22"/>
                <w:u w:val="none"/>
              </w:rPr>
            </w:pPr>
          </w:p>
        </w:tc>
      </w:tr>
      <w:tr w14:paraId="52B45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9B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4E1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铣刨机S770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02A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242D9">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A5DEA">
            <w:pPr>
              <w:jc w:val="center"/>
              <w:rPr>
                <w:rFonts w:hint="eastAsia" w:ascii="仿宋" w:hAnsi="仿宋" w:eastAsia="仿宋" w:cs="仿宋"/>
                <w:i w:val="0"/>
                <w:iCs w:val="0"/>
                <w:color w:val="000000"/>
                <w:sz w:val="22"/>
                <w:szCs w:val="22"/>
                <w:u w:val="none"/>
              </w:rPr>
            </w:pPr>
          </w:p>
        </w:tc>
      </w:tr>
    </w:tbl>
    <w:p w14:paraId="4D4116FF">
      <w:pPr>
        <w:ind w:right="176" w:rightChars="84"/>
        <w:rPr>
          <w:rFonts w:hint="eastAsia" w:ascii="仿宋" w:hAnsi="仿宋" w:eastAsia="仿宋" w:cs="楷体_GB2312"/>
          <w:b w:val="0"/>
          <w:bCs w:val="0"/>
          <w:sz w:val="24"/>
          <w:szCs w:val="24"/>
        </w:rPr>
      </w:pPr>
      <w:r>
        <w:rPr>
          <w:rFonts w:hint="eastAsia" w:ascii="仿宋" w:hAnsi="仿宋" w:eastAsia="仿宋" w:cs="楷体_GB2312"/>
          <w:b/>
          <w:bCs/>
          <w:sz w:val="24"/>
        </w:rPr>
        <w:t>说明</w:t>
      </w:r>
      <w:r>
        <w:rPr>
          <w:rFonts w:hint="eastAsia" w:ascii="仿宋" w:hAnsi="仿宋" w:eastAsia="仿宋" w:cs="楷体_GB2312"/>
          <w:b/>
          <w:bCs/>
          <w:sz w:val="24"/>
          <w:szCs w:val="24"/>
        </w:rPr>
        <w:t>：</w:t>
      </w:r>
      <w:r>
        <w:rPr>
          <w:rFonts w:hint="eastAsia" w:ascii="仿宋" w:hAnsi="仿宋" w:eastAsia="仿宋" w:cs="楷体_GB2312"/>
          <w:b/>
          <w:bCs/>
          <w:sz w:val="24"/>
          <w:szCs w:val="24"/>
          <w:lang w:val="en-US" w:eastAsia="zh-CN"/>
        </w:rPr>
        <w:t>1、</w:t>
      </w:r>
      <w:r>
        <w:rPr>
          <w:rFonts w:hint="eastAsia" w:ascii="仿宋" w:hAnsi="仿宋" w:eastAsia="仿宋" w:cs="楷体_GB2312"/>
          <w:b w:val="0"/>
          <w:bCs w:val="0"/>
          <w:sz w:val="24"/>
          <w:szCs w:val="24"/>
        </w:rPr>
        <w:t>以上报价包含</w:t>
      </w:r>
      <w:r>
        <w:rPr>
          <w:rFonts w:hint="eastAsia" w:ascii="仿宋" w:hAnsi="仿宋" w:eastAsia="仿宋" w:cs="楷体_GB2312"/>
          <w:b w:val="0"/>
          <w:bCs w:val="0"/>
          <w:sz w:val="24"/>
          <w:szCs w:val="24"/>
          <w:u w:val="single"/>
          <w:lang w:val="en-US" w:eastAsia="zh-CN"/>
        </w:rPr>
        <w:t xml:space="preserve">  </w:t>
      </w:r>
      <w:r>
        <w:rPr>
          <w:rFonts w:hint="eastAsia" w:ascii="仿宋" w:hAnsi="仿宋" w:eastAsia="仿宋" w:cs="楷体_GB2312"/>
          <w:b w:val="0"/>
          <w:bCs w:val="0"/>
          <w:sz w:val="24"/>
          <w:szCs w:val="24"/>
          <w:lang w:val="en-US" w:eastAsia="zh-CN"/>
        </w:rPr>
        <w:t xml:space="preserve"> </w:t>
      </w:r>
      <w:r>
        <w:rPr>
          <w:rFonts w:hint="eastAsia" w:ascii="仿宋" w:hAnsi="仿宋" w:eastAsia="仿宋" w:cs="楷体_GB2312"/>
          <w:b w:val="0"/>
          <w:bCs w:val="0"/>
          <w:sz w:val="24"/>
          <w:szCs w:val="24"/>
        </w:rPr>
        <w:t>%增值税。</w:t>
      </w:r>
    </w:p>
    <w:p w14:paraId="3E7246A5">
      <w:pPr>
        <w:pStyle w:val="11"/>
        <w:numPr>
          <w:ilvl w:val="0"/>
          <w:numId w:val="0"/>
        </w:numPr>
        <w:ind w:firstLine="720" w:firstLineChars="300"/>
        <w:rPr>
          <w:rFonts w:hint="eastAsia" w:ascii="仿宋" w:hAnsi="仿宋" w:eastAsia="仿宋" w:cs="仿宋"/>
          <w:spacing w:val="9"/>
          <w:sz w:val="24"/>
          <w:szCs w:val="24"/>
          <w:lang w:val="en-US" w:eastAsia="zh-CN"/>
        </w:rPr>
      </w:pPr>
      <w:r>
        <w:rPr>
          <w:rFonts w:hint="eastAsia" w:ascii="仿宋" w:hAnsi="仿宋" w:eastAsia="仿宋" w:cs="仿宋"/>
          <w:sz w:val="24"/>
          <w:szCs w:val="24"/>
          <w:lang w:val="en-US" w:eastAsia="zh-CN"/>
        </w:rPr>
        <w:t>2、以上报价</w:t>
      </w:r>
      <w:r>
        <w:rPr>
          <w:rFonts w:hint="eastAsia" w:ascii="仿宋" w:hAnsi="仿宋" w:eastAsia="仿宋" w:cs="仿宋"/>
          <w:spacing w:val="9"/>
          <w:sz w:val="24"/>
          <w:szCs w:val="24"/>
        </w:rPr>
        <w:t>含</w:t>
      </w:r>
      <w:r>
        <w:rPr>
          <w:rFonts w:hint="eastAsia" w:ascii="仿宋" w:hAnsi="仿宋" w:eastAsia="仿宋" w:cs="仿宋"/>
          <w:spacing w:val="9"/>
          <w:sz w:val="24"/>
          <w:szCs w:val="24"/>
          <w:lang w:val="en-US" w:eastAsia="zh-CN"/>
        </w:rPr>
        <w:t>燃</w:t>
      </w:r>
      <w:r>
        <w:rPr>
          <w:rFonts w:hint="eastAsia" w:ascii="仿宋" w:hAnsi="仿宋" w:eastAsia="仿宋" w:cs="仿宋"/>
          <w:spacing w:val="9"/>
          <w:sz w:val="24"/>
          <w:szCs w:val="24"/>
        </w:rPr>
        <w:t>油</w:t>
      </w:r>
      <w:r>
        <w:rPr>
          <w:rFonts w:hint="eastAsia" w:ascii="仿宋" w:hAnsi="仿宋" w:eastAsia="仿宋" w:cs="仿宋"/>
          <w:spacing w:val="9"/>
          <w:sz w:val="24"/>
          <w:szCs w:val="24"/>
          <w:lang w:val="en-US" w:eastAsia="zh-CN"/>
        </w:rPr>
        <w:t>费</w:t>
      </w:r>
      <w:r>
        <w:rPr>
          <w:rFonts w:hint="eastAsia" w:ascii="仿宋" w:hAnsi="仿宋" w:eastAsia="仿宋" w:cs="仿宋"/>
          <w:spacing w:val="9"/>
          <w:sz w:val="24"/>
          <w:szCs w:val="24"/>
        </w:rPr>
        <w:t>、驾驶员</w:t>
      </w:r>
      <w:r>
        <w:rPr>
          <w:rFonts w:hint="eastAsia" w:ascii="仿宋" w:hAnsi="仿宋" w:eastAsia="仿宋" w:cs="仿宋"/>
          <w:spacing w:val="9"/>
          <w:sz w:val="24"/>
          <w:szCs w:val="24"/>
          <w:lang w:val="en-US" w:eastAsia="zh-CN"/>
        </w:rPr>
        <w:t>工资、机械设备修理费、进出场费；</w:t>
      </w:r>
    </w:p>
    <w:p w14:paraId="6E7F3958">
      <w:pPr>
        <w:pStyle w:val="11"/>
        <w:numPr>
          <w:ilvl w:val="0"/>
          <w:numId w:val="0"/>
        </w:numPr>
        <w:ind w:firstLine="720" w:firstLineChars="300"/>
        <w:rPr>
          <w:rFonts w:ascii="仿宋" w:hAnsi="仿宋" w:eastAsia="仿宋" w:cs="楷体_GB2312"/>
          <w:b/>
          <w:bCs/>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报价为综合单价包干</w:t>
      </w:r>
      <w:r>
        <w:rPr>
          <w:rFonts w:hint="eastAsia" w:ascii="仿宋" w:hAnsi="仿宋" w:eastAsia="仿宋" w:cs="仿宋"/>
          <w:color w:val="000000"/>
          <w:sz w:val="24"/>
          <w:szCs w:val="24"/>
          <w:lang w:eastAsia="zh-CN"/>
        </w:rPr>
        <w:t>。</w:t>
      </w:r>
    </w:p>
    <w:p w14:paraId="74E98294">
      <w:pPr>
        <w:pStyle w:val="11"/>
        <w:numPr>
          <w:ilvl w:val="0"/>
          <w:numId w:val="0"/>
        </w:numPr>
        <w:ind w:firstLine="3600" w:firstLineChars="1500"/>
        <w:rPr>
          <w:rFonts w:hint="eastAsia" w:ascii="仿宋" w:hAnsi="仿宋" w:eastAsia="仿宋" w:cs="楷体_GB2312"/>
          <w:b w:val="0"/>
          <w:bCs w:val="0"/>
          <w:sz w:val="24"/>
          <w:szCs w:val="24"/>
        </w:rPr>
      </w:pPr>
      <w:r>
        <w:rPr>
          <w:rFonts w:hint="eastAsia" w:ascii="仿宋" w:hAnsi="仿宋" w:eastAsia="仿宋" w:cs="楷体_GB2312"/>
          <w:b w:val="0"/>
          <w:bCs w:val="0"/>
          <w:sz w:val="24"/>
          <w:szCs w:val="24"/>
        </w:rPr>
        <w:t>投标</w:t>
      </w:r>
      <w:r>
        <w:rPr>
          <w:rFonts w:hint="eastAsia" w:ascii="仿宋" w:hAnsi="仿宋" w:eastAsia="仿宋" w:cs="楷体_GB2312"/>
          <w:b w:val="0"/>
          <w:bCs w:val="0"/>
          <w:sz w:val="24"/>
          <w:szCs w:val="24"/>
          <w:lang w:val="en-US" w:eastAsia="zh-CN"/>
        </w:rPr>
        <w:t>单位</w:t>
      </w:r>
      <w:r>
        <w:rPr>
          <w:rFonts w:hint="eastAsia" w:ascii="仿宋" w:hAnsi="仿宋" w:eastAsia="仿宋" w:cs="楷体_GB2312"/>
          <w:b w:val="0"/>
          <w:bCs w:val="0"/>
          <w:sz w:val="24"/>
          <w:szCs w:val="24"/>
        </w:rPr>
        <w:t>：（章）</w:t>
      </w:r>
    </w:p>
    <w:p w14:paraId="04FAC555">
      <w:pPr>
        <w:spacing w:line="360" w:lineRule="auto"/>
        <w:ind w:firstLine="3600" w:firstLineChars="1500"/>
        <w:rPr>
          <w:rFonts w:hint="eastAsia" w:ascii="仿宋" w:hAnsi="仿宋" w:eastAsia="仿宋" w:cs="仿宋"/>
          <w:color w:val="000000"/>
          <w:sz w:val="24"/>
          <w:szCs w:val="24"/>
        </w:rPr>
      </w:pPr>
      <w:r>
        <w:rPr>
          <w:rFonts w:hint="eastAsia" w:ascii="仿宋" w:hAnsi="仿宋" w:eastAsia="仿宋" w:cs="仿宋"/>
          <w:color w:val="000000"/>
          <w:sz w:val="24"/>
          <w:szCs w:val="24"/>
        </w:rPr>
        <w:t>法定代表人：（签字、盖章）</w:t>
      </w:r>
    </w:p>
    <w:p w14:paraId="752EA923">
      <w:pPr>
        <w:spacing w:line="360" w:lineRule="auto"/>
        <w:ind w:firstLine="3600" w:firstLineChars="1500"/>
        <w:rPr>
          <w:rFonts w:hint="eastAsia" w:ascii="仿宋" w:hAnsi="仿宋" w:eastAsia="仿宋" w:cs="仿宋"/>
          <w:color w:val="000000"/>
          <w:sz w:val="24"/>
          <w:szCs w:val="24"/>
        </w:rPr>
      </w:pPr>
      <w:r>
        <w:rPr>
          <w:rFonts w:hint="eastAsia" w:ascii="仿宋" w:hAnsi="仿宋" w:eastAsia="仿宋" w:cs="仿宋"/>
          <w:color w:val="000000"/>
          <w:sz w:val="24"/>
          <w:szCs w:val="24"/>
        </w:rPr>
        <w:t>授权委托人：</w:t>
      </w:r>
    </w:p>
    <w:p w14:paraId="0EE251A6">
      <w:pPr>
        <w:spacing w:line="360" w:lineRule="auto"/>
        <w:ind w:firstLine="3600" w:firstLineChars="1500"/>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报价日期：</w:t>
      </w:r>
    </w:p>
    <w:p w14:paraId="137A533A">
      <w:pPr>
        <w:pStyle w:val="11"/>
        <w:numPr>
          <w:ilvl w:val="0"/>
          <w:numId w:val="0"/>
        </w:numPr>
        <w:ind w:leftChars="200" w:firstLine="5341" w:firstLineChars="1900"/>
        <w:rPr>
          <w:rFonts w:hint="eastAsia" w:ascii="仿宋" w:hAnsi="仿宋" w:eastAsia="仿宋" w:cs="楷体_GB2312"/>
          <w:b/>
          <w:bCs/>
          <w:sz w:val="28"/>
          <w:szCs w:val="28"/>
        </w:rPr>
      </w:pPr>
    </w:p>
    <w:p w14:paraId="775870C2">
      <w:pPr>
        <w:widowControl/>
        <w:shd w:val="clear" w:color="auto" w:fill="FFFFFF"/>
        <w:rPr>
          <w:sz w:val="36"/>
          <w:szCs w:val="36"/>
        </w:rPr>
      </w:pPr>
      <w:r>
        <w:rPr>
          <w:rFonts w:hint="eastAsia" w:ascii="仿宋" w:hAnsi="仿宋" w:eastAsia="仿宋" w:cs="宋体"/>
          <w:bCs/>
          <w:sz w:val="28"/>
          <w:szCs w:val="28"/>
          <w:shd w:val="clear" w:color="auto" w:fill="FFFFFF"/>
        </w:rPr>
        <w:t>附件二：</w:t>
      </w:r>
    </w:p>
    <w:p w14:paraId="109A82DB">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41C6B410">
      <w:pPr>
        <w:spacing w:line="360" w:lineRule="auto"/>
        <w:ind w:firstLine="843" w:firstLineChars="300"/>
        <w:jc w:val="left"/>
        <w:rPr>
          <w:rFonts w:hint="eastAsia" w:ascii="仿宋" w:hAnsi="仿宋" w:eastAsia="仿宋" w:cs="仿宋"/>
          <w:b/>
          <w:bCs/>
          <w:sz w:val="28"/>
          <w:szCs w:val="28"/>
        </w:rPr>
      </w:pPr>
    </w:p>
    <w:p w14:paraId="2665D8C6">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p>
    <w:p w14:paraId="0029BD99">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地址：</w:t>
      </w:r>
    </w:p>
    <w:p w14:paraId="2C83E29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lang w:val="en-US" w:eastAsia="zh-CN"/>
        </w:rPr>
        <w:tab/>
      </w:r>
      <w:r>
        <w:rPr>
          <w:rFonts w:hint="eastAsia" w:ascii="仿宋" w:hAnsi="仿宋" w:eastAsia="仿宋" w:cs="仿宋"/>
          <w:b/>
          <w:bCs/>
          <w:sz w:val="28"/>
          <w:szCs w:val="28"/>
          <w:lang w:val="en-US" w:eastAsia="zh-CN"/>
        </w:rPr>
        <w:tab/>
      </w:r>
      <w:r>
        <w:rPr>
          <w:rFonts w:hint="eastAsia" w:ascii="仿宋" w:hAnsi="仿宋" w:eastAsia="仿宋" w:cs="仿宋"/>
          <w:b/>
          <w:bCs/>
          <w:sz w:val="28"/>
          <w:szCs w:val="28"/>
          <w:lang w:val="en-US" w:eastAsia="zh-CN"/>
        </w:rPr>
        <w:tab/>
      </w:r>
      <w:r>
        <w:rPr>
          <w:rFonts w:hint="eastAsia" w:ascii="仿宋" w:hAnsi="仿宋" w:eastAsia="仿宋" w:cs="仿宋"/>
          <w:b/>
          <w:bCs/>
          <w:sz w:val="28"/>
          <w:szCs w:val="28"/>
          <w:lang w:val="en-US" w:eastAsia="zh-CN"/>
        </w:rPr>
        <w:tab/>
      </w:r>
      <w:r>
        <w:rPr>
          <w:rFonts w:hint="eastAsia" w:ascii="仿宋" w:hAnsi="仿宋" w:eastAsia="仿宋" w:cs="仿宋"/>
          <w:b/>
          <w:bCs/>
          <w:sz w:val="28"/>
          <w:szCs w:val="28"/>
          <w:lang w:val="en-US" w:eastAsia="zh-CN"/>
        </w:rPr>
        <w:tab/>
      </w:r>
      <w:r>
        <w:rPr>
          <w:rFonts w:hint="eastAsia" w:ascii="仿宋" w:hAnsi="仿宋" w:eastAsia="仿宋" w:cs="仿宋"/>
          <w:b/>
          <w:bCs/>
          <w:sz w:val="28"/>
          <w:szCs w:val="28"/>
          <w:lang w:val="en-US" w:eastAsia="zh-CN"/>
        </w:rPr>
        <w:tab/>
      </w:r>
      <w:r>
        <w:rPr>
          <w:rFonts w:hint="eastAsia" w:ascii="仿宋" w:hAnsi="仿宋" w:eastAsia="仿宋" w:cs="仿宋"/>
          <w:b/>
          <w:bCs/>
          <w:sz w:val="28"/>
          <w:szCs w:val="28"/>
          <w:lang w:val="en-US" w:eastAsia="zh-CN"/>
        </w:rPr>
        <w:tab/>
      </w:r>
      <w:r>
        <w:rPr>
          <w:rFonts w:hint="eastAsia" w:ascii="仿宋" w:hAnsi="仿宋" w:eastAsia="仿宋" w:cs="仿宋"/>
          <w:b/>
          <w:bCs/>
          <w:sz w:val="28"/>
          <w:szCs w:val="28"/>
          <w:lang w:val="en-US" w:eastAsia="zh-CN"/>
        </w:rPr>
        <w:tab/>
      </w:r>
      <w:r>
        <w:rPr>
          <w:rFonts w:hint="eastAsia" w:ascii="仿宋" w:hAnsi="仿宋" w:eastAsia="仿宋" w:cs="仿宋"/>
          <w:b/>
          <w:bCs/>
          <w:sz w:val="28"/>
          <w:szCs w:val="28"/>
          <w:lang w:val="en-US" w:eastAsia="zh-CN"/>
        </w:rPr>
        <w:tab/>
      </w:r>
      <w:r>
        <w:rPr>
          <w:rFonts w:hint="eastAsia" w:ascii="仿宋" w:hAnsi="仿宋" w:eastAsia="仿宋" w:cs="仿宋"/>
          <w:b/>
          <w:bCs/>
          <w:sz w:val="28"/>
          <w:szCs w:val="28"/>
        </w:rPr>
        <w:t>性别：</w:t>
      </w:r>
    </w:p>
    <w:p w14:paraId="2855F200">
      <w:pPr>
        <w:spacing w:line="360" w:lineRule="auto"/>
        <w:ind w:firstLine="843" w:firstLineChars="300"/>
        <w:jc w:val="both"/>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lang w:val="en-US" w:eastAsia="zh-CN"/>
        </w:rPr>
        <w:t xml:space="preserve">                    </w:t>
      </w:r>
      <w:r>
        <w:rPr>
          <w:rFonts w:hint="eastAsia" w:ascii="仿宋" w:hAnsi="仿宋" w:eastAsia="仿宋" w:cs="仿宋"/>
          <w:b/>
          <w:bCs/>
          <w:sz w:val="28"/>
          <w:szCs w:val="28"/>
        </w:rPr>
        <w:t>的法定代表人。</w:t>
      </w:r>
    </w:p>
    <w:p w14:paraId="1A33547E">
      <w:pPr>
        <w:ind w:left="420" w:firstLine="420"/>
        <w:jc w:val="both"/>
        <w:rPr>
          <w:rFonts w:ascii="仿宋" w:hAnsi="仿宋" w:eastAsia="仿宋" w:cs="仿宋"/>
          <w:b/>
          <w:bCs/>
          <w:sz w:val="28"/>
          <w:szCs w:val="28"/>
        </w:rPr>
      </w:pPr>
      <w:r>
        <w:rPr>
          <w:rFonts w:hint="eastAsia" w:ascii="仿宋" w:hAnsi="仿宋" w:eastAsia="仿宋" w:cs="仿宋"/>
          <w:b/>
          <w:bCs/>
          <w:sz w:val="28"/>
          <w:szCs w:val="28"/>
        </w:rPr>
        <w:t>特此证明。</w:t>
      </w:r>
    </w:p>
    <w:p w14:paraId="0BA1DB13">
      <w:pPr>
        <w:jc w:val="left"/>
        <w:rPr>
          <w:rFonts w:ascii="仿宋" w:hAnsi="仿宋" w:eastAsia="仿宋" w:cs="仿宋"/>
          <w:sz w:val="28"/>
          <w:szCs w:val="28"/>
        </w:rPr>
      </w:pPr>
    </w:p>
    <w:p w14:paraId="2BD89F13">
      <w:pPr>
        <w:jc w:val="left"/>
        <w:rPr>
          <w:rFonts w:ascii="仿宋" w:hAnsi="仿宋" w:eastAsia="仿宋" w:cs="仿宋"/>
          <w:sz w:val="28"/>
          <w:szCs w:val="28"/>
        </w:rPr>
      </w:pPr>
    </w:p>
    <w:p w14:paraId="64D9839B">
      <w:pPr>
        <w:jc w:val="left"/>
        <w:rPr>
          <w:rFonts w:ascii="仿宋" w:hAnsi="仿宋" w:eastAsia="仿宋" w:cs="仿宋"/>
          <w:sz w:val="28"/>
          <w:szCs w:val="28"/>
        </w:rPr>
      </w:pPr>
    </w:p>
    <w:p w14:paraId="74A9FCCD">
      <w:pPr>
        <w:jc w:val="left"/>
        <w:rPr>
          <w:rFonts w:ascii="仿宋" w:hAnsi="仿宋" w:eastAsia="仿宋" w:cs="仿宋"/>
          <w:sz w:val="28"/>
          <w:szCs w:val="28"/>
        </w:rPr>
      </w:pPr>
    </w:p>
    <w:p w14:paraId="525BD78C">
      <w:pPr>
        <w:jc w:val="left"/>
        <w:rPr>
          <w:rFonts w:ascii="仿宋" w:hAnsi="仿宋" w:eastAsia="仿宋" w:cs="仿宋"/>
          <w:sz w:val="28"/>
          <w:szCs w:val="28"/>
        </w:rPr>
      </w:pPr>
    </w:p>
    <w:p w14:paraId="25173961">
      <w:pPr>
        <w:jc w:val="left"/>
        <w:rPr>
          <w:rFonts w:ascii="仿宋" w:hAnsi="仿宋" w:eastAsia="仿宋" w:cs="仿宋"/>
          <w:sz w:val="28"/>
          <w:szCs w:val="28"/>
        </w:rPr>
      </w:pPr>
      <w:r>
        <w:rPr>
          <w:rFonts w:hint="eastAsia" w:ascii="仿宋" w:hAnsi="仿宋" w:eastAsia="仿宋" w:cs="仿宋"/>
          <w:sz w:val="28"/>
          <w:szCs w:val="28"/>
        </w:rPr>
        <w:t>（附法定代表人正、反面身份证材料复印件）</w:t>
      </w:r>
    </w:p>
    <w:p w14:paraId="45175DBB">
      <w:pPr>
        <w:jc w:val="left"/>
        <w:rPr>
          <w:rFonts w:ascii="仿宋" w:hAnsi="仿宋" w:eastAsia="仿宋" w:cs="仿宋"/>
          <w:sz w:val="28"/>
          <w:szCs w:val="28"/>
        </w:rPr>
      </w:pPr>
    </w:p>
    <w:p w14:paraId="3651F7AD">
      <w:pPr>
        <w:jc w:val="left"/>
        <w:rPr>
          <w:rFonts w:ascii="仿宋" w:hAnsi="仿宋" w:eastAsia="仿宋" w:cs="楷体_GB2312"/>
          <w:b/>
          <w:bCs/>
          <w:sz w:val="28"/>
          <w:szCs w:val="28"/>
        </w:rPr>
      </w:pPr>
    </w:p>
    <w:p w14:paraId="65726422">
      <w:pPr>
        <w:ind w:left="1731" w:firstLine="4989" w:firstLineChars="1775"/>
        <w:jc w:val="left"/>
        <w:rPr>
          <w:rFonts w:ascii="仿宋" w:hAnsi="仿宋" w:eastAsia="仿宋" w:cs="楷体_GB2312"/>
          <w:b/>
          <w:bCs/>
          <w:sz w:val="28"/>
          <w:szCs w:val="28"/>
        </w:rPr>
      </w:pPr>
    </w:p>
    <w:p w14:paraId="724F253C">
      <w:pPr>
        <w:ind w:left="1731" w:firstLine="4989" w:firstLineChars="1775"/>
        <w:jc w:val="left"/>
        <w:rPr>
          <w:rFonts w:ascii="仿宋" w:hAnsi="仿宋" w:eastAsia="仿宋" w:cs="楷体_GB2312"/>
          <w:b/>
          <w:bCs/>
          <w:sz w:val="28"/>
          <w:szCs w:val="28"/>
        </w:rPr>
      </w:pPr>
    </w:p>
    <w:p w14:paraId="49135DFF">
      <w:pPr>
        <w:ind w:left="1731" w:firstLine="4989" w:firstLineChars="1775"/>
        <w:jc w:val="left"/>
        <w:rPr>
          <w:rFonts w:ascii="仿宋" w:hAnsi="仿宋" w:eastAsia="仿宋" w:cs="仿宋"/>
          <w:b/>
          <w:bCs/>
          <w:sz w:val="28"/>
          <w:szCs w:val="28"/>
          <w:u w:val="single"/>
        </w:rPr>
      </w:pPr>
      <w:r>
        <w:rPr>
          <w:rFonts w:hint="eastAsia" w:ascii="仿宋" w:hAnsi="仿宋" w:eastAsia="仿宋" w:cs="楷体_GB2312"/>
          <w:b/>
          <w:bCs/>
          <w:sz w:val="28"/>
          <w:szCs w:val="28"/>
        </w:rPr>
        <w:t>投标人</w:t>
      </w:r>
      <w:r>
        <w:rPr>
          <w:rFonts w:hint="eastAsia" w:ascii="仿宋" w:hAnsi="仿宋" w:eastAsia="仿宋" w:cs="仿宋"/>
          <w:b/>
          <w:bCs/>
          <w:sz w:val="28"/>
          <w:szCs w:val="28"/>
        </w:rPr>
        <w:t>：</w:t>
      </w:r>
      <w:r>
        <w:rPr>
          <w:rFonts w:hint="eastAsia" w:ascii="仿宋" w:hAnsi="仿宋" w:eastAsia="仿宋" w:cs="仿宋"/>
          <w:b/>
          <w:bCs/>
          <w:sz w:val="28"/>
          <w:szCs w:val="28"/>
          <w:u w:val="single"/>
        </w:rPr>
        <w:t>（盖公章）</w:t>
      </w:r>
    </w:p>
    <w:p w14:paraId="4A2AE469">
      <w:pPr>
        <w:ind w:left="1019" w:firstLine="5701" w:firstLineChars="2028"/>
        <w:jc w:val="left"/>
        <w:rPr>
          <w:rFonts w:ascii="仿宋" w:hAnsi="仿宋" w:eastAsia="仿宋" w:cs="仿宋"/>
          <w:b/>
          <w:bCs/>
          <w:sz w:val="28"/>
          <w:szCs w:val="28"/>
        </w:rPr>
      </w:pPr>
      <w:r>
        <w:rPr>
          <w:rFonts w:hint="eastAsia" w:ascii="仿宋" w:hAnsi="仿宋" w:eastAsia="仿宋" w:cs="仿宋"/>
          <w:b/>
          <w:bCs/>
          <w:sz w:val="28"/>
          <w:szCs w:val="28"/>
        </w:rPr>
        <w:t>日期：</w:t>
      </w:r>
    </w:p>
    <w:p w14:paraId="18FEE13B">
      <w:pPr>
        <w:rPr>
          <w:rFonts w:ascii="仿宋" w:hAnsi="仿宋" w:eastAsia="仿宋" w:cs="仿宋"/>
          <w:sz w:val="30"/>
          <w:szCs w:val="30"/>
        </w:rPr>
      </w:pPr>
    </w:p>
    <w:p w14:paraId="094F7BF9">
      <w:pPr>
        <w:rPr>
          <w:sz w:val="30"/>
          <w:szCs w:val="30"/>
        </w:rPr>
        <w:sectPr>
          <w:pgSz w:w="11906" w:h="16838"/>
          <w:pgMar w:top="1134" w:right="1191" w:bottom="1134" w:left="1191" w:header="851" w:footer="992" w:gutter="0"/>
          <w:cols w:space="720" w:num="1"/>
          <w:docGrid w:type="lines" w:linePitch="312" w:charSpace="0"/>
        </w:sectPr>
      </w:pPr>
    </w:p>
    <w:p w14:paraId="7542170C">
      <w:pPr>
        <w:rPr>
          <w:sz w:val="30"/>
          <w:szCs w:val="30"/>
        </w:rPr>
      </w:pPr>
      <w:r>
        <w:rPr>
          <w:rFonts w:hint="eastAsia"/>
          <w:sz w:val="30"/>
          <w:szCs w:val="30"/>
        </w:rPr>
        <w:t>附件三：</w:t>
      </w:r>
    </w:p>
    <w:p w14:paraId="170D3CD9">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40D86832">
      <w:pPr>
        <w:jc w:val="center"/>
        <w:rPr>
          <w:rFonts w:ascii="仿宋" w:hAnsi="仿宋" w:eastAsia="仿宋" w:cs="仿宋"/>
          <w:b/>
          <w:sz w:val="24"/>
        </w:rPr>
      </w:pPr>
    </w:p>
    <w:p w14:paraId="6C360001">
      <w:pPr>
        <w:spacing w:line="420" w:lineRule="auto"/>
        <w:ind w:firstLine="562" w:firstLineChars="200"/>
        <w:jc w:val="left"/>
        <w:rPr>
          <w:rFonts w:ascii="仿宋" w:hAnsi="仿宋" w:eastAsia="仿宋" w:cs="仿宋"/>
          <w:b/>
          <w:sz w:val="28"/>
          <w:szCs w:val="28"/>
        </w:rPr>
      </w:pPr>
      <w:r>
        <w:rPr>
          <w:rFonts w:hint="eastAsia" w:ascii="仿宋" w:hAnsi="仿宋" w:eastAsia="仿宋" w:cs="仿宋"/>
          <w:b/>
          <w:sz w:val="28"/>
          <w:szCs w:val="28"/>
        </w:rPr>
        <w:t>本授权委托书声明：我系</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val="en-US" w:eastAsia="zh-CN"/>
        </w:rPr>
        <w:t>淮南新启昂</w:t>
      </w:r>
      <w:r>
        <w:rPr>
          <w:rFonts w:hint="eastAsia" w:ascii="仿宋" w:hAnsi="仿宋" w:eastAsia="仿宋" w:cs="仿宋"/>
          <w:b/>
          <w:sz w:val="28"/>
          <w:szCs w:val="28"/>
        </w:rPr>
        <w:t>建设工程有限公司</w:t>
      </w:r>
      <w:r>
        <w:rPr>
          <w:rFonts w:hint="eastAsia" w:ascii="仿宋" w:hAnsi="仿宋" w:eastAsia="仿宋" w:cs="仿宋"/>
          <w:b/>
          <w:sz w:val="28"/>
          <w:szCs w:val="28"/>
          <w:lang w:val="en-US" w:eastAsia="zh-CN"/>
        </w:rPr>
        <w:t>机械设备租赁</w:t>
      </w:r>
      <w:r>
        <w:rPr>
          <w:rFonts w:hint="eastAsia" w:ascii="仿宋" w:hAnsi="仿宋" w:eastAsia="仿宋" w:cs="仿宋"/>
          <w:b/>
          <w:sz w:val="28"/>
          <w:szCs w:val="28"/>
        </w:rPr>
        <w:t>的</w:t>
      </w:r>
      <w:r>
        <w:rPr>
          <w:rFonts w:hint="eastAsia" w:ascii="仿宋" w:hAnsi="仿宋" w:eastAsia="仿宋" w:cs="仿宋"/>
          <w:b/>
          <w:sz w:val="28"/>
          <w:szCs w:val="28"/>
          <w:lang w:val="en-US" w:eastAsia="zh-CN"/>
        </w:rPr>
        <w:t>报</w:t>
      </w:r>
      <w:r>
        <w:rPr>
          <w:rFonts w:hint="eastAsia" w:ascii="仿宋" w:hAnsi="仿宋" w:eastAsia="仿宋" w:cs="仿宋"/>
          <w:b/>
          <w:sz w:val="28"/>
          <w:szCs w:val="28"/>
        </w:rPr>
        <w:t>价工作。代理人以本公司的名义签署报价文件，进行谈判、签署合同和处理与之有关的一切事务。</w:t>
      </w:r>
    </w:p>
    <w:p w14:paraId="7DEB59B3">
      <w:pPr>
        <w:tabs>
          <w:tab w:val="left" w:pos="2730"/>
        </w:tabs>
        <w:spacing w:line="360" w:lineRule="auto"/>
        <w:ind w:firstLine="31680"/>
        <w:rPr>
          <w:rFonts w:ascii="仿宋" w:hAnsi="仿宋" w:eastAsia="仿宋" w:cs="仿宋"/>
          <w:b/>
          <w:sz w:val="28"/>
          <w:szCs w:val="28"/>
        </w:rPr>
      </w:pPr>
    </w:p>
    <w:p w14:paraId="14470A62">
      <w:pPr>
        <w:tabs>
          <w:tab w:val="left" w:pos="2730"/>
        </w:tabs>
        <w:spacing w:line="360" w:lineRule="auto"/>
        <w:rPr>
          <w:rFonts w:ascii="仿宋" w:hAnsi="仿宋" w:eastAsia="仿宋" w:cs="仿宋"/>
          <w:b/>
          <w:sz w:val="28"/>
          <w:szCs w:val="28"/>
        </w:rPr>
      </w:pPr>
    </w:p>
    <w:p w14:paraId="14BF9191">
      <w:pPr>
        <w:tabs>
          <w:tab w:val="left" w:pos="2730"/>
        </w:tabs>
        <w:spacing w:line="360" w:lineRule="auto"/>
        <w:rPr>
          <w:rFonts w:ascii="仿宋" w:hAnsi="仿宋" w:eastAsia="仿宋" w:cs="仿宋"/>
          <w:b/>
          <w:sz w:val="28"/>
          <w:szCs w:val="28"/>
        </w:rPr>
      </w:pPr>
    </w:p>
    <w:p w14:paraId="5326DE7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p>
    <w:p w14:paraId="0451BB27">
      <w:pPr>
        <w:tabs>
          <w:tab w:val="left" w:pos="2730"/>
        </w:tabs>
        <w:spacing w:line="360" w:lineRule="auto"/>
        <w:rPr>
          <w:rFonts w:ascii="仿宋" w:hAnsi="仿宋" w:eastAsia="仿宋" w:cs="仿宋"/>
          <w:b/>
          <w:sz w:val="28"/>
          <w:szCs w:val="28"/>
        </w:rPr>
      </w:pPr>
    </w:p>
    <w:p w14:paraId="08A1B3CE">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p>
    <w:p w14:paraId="2424C0DA">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098505A6">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p>
    <w:p w14:paraId="2C680F34">
      <w:pPr>
        <w:tabs>
          <w:tab w:val="left" w:pos="2730"/>
        </w:tabs>
        <w:spacing w:line="360" w:lineRule="auto"/>
        <w:rPr>
          <w:rFonts w:ascii="仿宋" w:hAnsi="仿宋" w:eastAsia="仿宋" w:cs="仿宋"/>
          <w:b/>
          <w:sz w:val="28"/>
          <w:szCs w:val="28"/>
        </w:rPr>
      </w:pPr>
    </w:p>
    <w:p w14:paraId="5AC8877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日期：   年   月  日</w:t>
      </w:r>
    </w:p>
    <w:p w14:paraId="6EE89A73">
      <w:pPr>
        <w:rPr>
          <w:rFonts w:ascii="仿宋" w:hAnsi="仿宋" w:eastAsia="仿宋" w:cs="仿宋"/>
          <w:sz w:val="24"/>
        </w:rPr>
      </w:pPr>
    </w:p>
    <w:p w14:paraId="0D0D0060">
      <w:pPr>
        <w:rPr>
          <w:rFonts w:ascii="仿宋" w:hAnsi="仿宋" w:eastAsia="仿宋" w:cs="仿宋"/>
          <w:sz w:val="24"/>
        </w:rPr>
      </w:pPr>
    </w:p>
    <w:p w14:paraId="156F0321">
      <w:pPr>
        <w:rPr>
          <w:rFonts w:ascii="仿宋" w:hAnsi="仿宋" w:eastAsia="仿宋" w:cs="仿宋"/>
          <w:sz w:val="24"/>
        </w:rPr>
      </w:pPr>
    </w:p>
    <w:p w14:paraId="7899A52D">
      <w:pPr>
        <w:rPr>
          <w:rFonts w:ascii="仿宋" w:hAnsi="仿宋" w:eastAsia="仿宋" w:cs="仿宋"/>
          <w:sz w:val="24"/>
        </w:rPr>
      </w:pPr>
    </w:p>
    <w:p w14:paraId="4C784A9D">
      <w:pPr>
        <w:rPr>
          <w:rFonts w:ascii="仿宋" w:hAnsi="仿宋" w:eastAsia="仿宋" w:cs="仿宋"/>
          <w:sz w:val="24"/>
        </w:rPr>
      </w:pPr>
      <w:r>
        <w:rPr>
          <w:rFonts w:hint="eastAsia" w:ascii="仿宋" w:hAnsi="仿宋" w:eastAsia="仿宋" w:cs="仿宋"/>
          <w:sz w:val="24"/>
        </w:rPr>
        <w:t>（附法定代表人及授权代理人正、反面身份证材料复印件）</w:t>
      </w:r>
    </w:p>
    <w:p w14:paraId="075F4949">
      <w:pPr>
        <w:ind w:firstLine="1500" w:firstLineChars="500"/>
        <w:rPr>
          <w:sz w:val="30"/>
          <w:szCs w:val="30"/>
        </w:rPr>
      </w:pPr>
    </w:p>
    <w:p w14:paraId="1B9A755D">
      <w:pPr>
        <w:pStyle w:val="11"/>
        <w:numPr>
          <w:ilvl w:val="0"/>
          <w:numId w:val="0"/>
        </w:numPr>
        <w:ind w:leftChars="200"/>
        <w:rPr>
          <w:rFonts w:hint="default" w:ascii="仿宋" w:hAnsi="仿宋" w:eastAsia="仿宋" w:cs="仿宋"/>
          <w:color w:val="000000"/>
          <w:sz w:val="28"/>
          <w:szCs w:val="28"/>
          <w:lang w:val="en-US" w:eastAsia="zh-CN"/>
        </w:rPr>
      </w:pPr>
    </w:p>
    <w:p w14:paraId="43902A8A">
      <w:pPr>
        <w:pStyle w:val="11"/>
        <w:numPr>
          <w:ilvl w:val="0"/>
          <w:numId w:val="0"/>
        </w:numPr>
        <w:rPr>
          <w:rFonts w:hint="default" w:ascii="仿宋" w:hAnsi="仿宋" w:eastAsia="仿宋" w:cs="仿宋"/>
          <w:color w:val="000000"/>
          <w:sz w:val="28"/>
          <w:szCs w:val="28"/>
          <w:lang w:val="en-US" w:eastAsia="zh-CN"/>
        </w:rPr>
      </w:pPr>
    </w:p>
    <w:p w14:paraId="6347BB95">
      <w:pPr>
        <w:pStyle w:val="11"/>
        <w:numPr>
          <w:ilvl w:val="0"/>
          <w:numId w:val="0"/>
        </w:numPr>
        <w:ind w:leftChars="200"/>
        <w:rPr>
          <w:rFonts w:hint="default" w:ascii="仿宋" w:hAnsi="仿宋" w:eastAsia="仿宋" w:cs="仿宋"/>
          <w:color w:val="000000"/>
          <w:sz w:val="28"/>
          <w:szCs w:val="28"/>
          <w:lang w:val="en-US" w:eastAsia="zh-CN"/>
        </w:rPr>
      </w:pPr>
    </w:p>
    <w:p w14:paraId="2D5037F3">
      <w:pPr>
        <w:pStyle w:val="2"/>
        <w:spacing w:before="134" w:line="219" w:lineRule="auto"/>
        <w:ind w:left="2925"/>
        <w:outlineLvl w:val="0"/>
        <w:rPr>
          <w:rFonts w:hint="eastAsia" w:ascii="仿宋" w:hAnsi="仿宋" w:eastAsia="仿宋" w:cs="仿宋"/>
          <w:sz w:val="32"/>
          <w:szCs w:val="32"/>
        </w:rPr>
      </w:pPr>
      <w:r>
        <w:rPr>
          <w:rFonts w:hint="eastAsia" w:ascii="仿宋" w:hAnsi="仿宋" w:eastAsia="仿宋" w:cs="仿宋"/>
          <w:b/>
          <w:bCs/>
          <w:spacing w:val="1"/>
          <w:sz w:val="32"/>
          <w:szCs w:val="32"/>
        </w:rPr>
        <w:t>机械设备租赁合同</w:t>
      </w:r>
    </w:p>
    <w:p w14:paraId="0D7C16E8">
      <w:pPr>
        <w:rPr>
          <w:rFonts w:ascii="Arial"/>
          <w:sz w:val="21"/>
        </w:rPr>
      </w:pPr>
    </w:p>
    <w:p w14:paraId="00434613">
      <w:pPr>
        <w:rPr>
          <w:rFonts w:ascii="Arial"/>
          <w:sz w:val="21"/>
        </w:rPr>
      </w:pPr>
    </w:p>
    <w:p w14:paraId="62A135AD">
      <w:pPr>
        <w:pStyle w:val="2"/>
        <w:spacing w:before="71" w:line="219" w:lineRule="auto"/>
        <w:ind w:left="250"/>
        <w:rPr>
          <w:rFonts w:hint="eastAsia" w:ascii="仿宋" w:hAnsi="仿宋" w:eastAsia="仿宋" w:cs="仿宋"/>
          <w:sz w:val="28"/>
          <w:szCs w:val="28"/>
        </w:rPr>
      </w:pPr>
      <w:r>
        <w:rPr>
          <w:rFonts w:hint="eastAsia" w:ascii="仿宋" w:hAnsi="仿宋" w:eastAsia="仿宋" w:cs="仿宋"/>
          <w:spacing w:val="12"/>
          <w:sz w:val="28"/>
          <w:szCs w:val="28"/>
        </w:rPr>
        <w:t>甲方(承租方):</w:t>
      </w:r>
      <w:r>
        <w:rPr>
          <w:rFonts w:hint="eastAsia" w:ascii="仿宋" w:hAnsi="仿宋" w:eastAsia="仿宋" w:cs="仿宋"/>
          <w:spacing w:val="-33"/>
          <w:sz w:val="28"/>
          <w:szCs w:val="28"/>
        </w:rPr>
        <w:t xml:space="preserve"> </w:t>
      </w:r>
      <w:r>
        <w:rPr>
          <w:rFonts w:hint="eastAsia" w:ascii="仿宋" w:hAnsi="仿宋" w:eastAsia="仿宋" w:cs="仿宋"/>
          <w:spacing w:val="12"/>
          <w:sz w:val="28"/>
          <w:szCs w:val="28"/>
          <w:u w:val="single" w:color="auto"/>
        </w:rPr>
        <w:t>淮南新启昂建设工程有限公司</w:t>
      </w:r>
    </w:p>
    <w:p w14:paraId="20B6707F">
      <w:pPr>
        <w:pStyle w:val="2"/>
        <w:spacing w:before="269" w:line="220" w:lineRule="auto"/>
        <w:ind w:left="219"/>
        <w:rPr>
          <w:rFonts w:hint="default" w:ascii="仿宋" w:hAnsi="仿宋" w:eastAsia="仿宋" w:cs="仿宋"/>
          <w:sz w:val="28"/>
          <w:szCs w:val="28"/>
          <w:u w:val="single"/>
          <w:lang w:val="en-US" w:eastAsia="zh-CN"/>
        </w:rPr>
      </w:pPr>
      <w:r>
        <w:rPr>
          <w:rFonts w:hint="eastAsia" w:ascii="仿宋" w:hAnsi="仿宋" w:eastAsia="仿宋" w:cs="仿宋"/>
          <w:spacing w:val="14"/>
          <w:sz w:val="28"/>
          <w:szCs w:val="28"/>
        </w:rPr>
        <w:t>乙方(出租方):</w:t>
      </w:r>
      <w:r>
        <w:rPr>
          <w:rFonts w:hint="eastAsia" w:ascii="仿宋" w:hAnsi="仿宋" w:eastAsia="仿宋" w:cs="仿宋"/>
          <w:spacing w:val="14"/>
          <w:sz w:val="28"/>
          <w:szCs w:val="28"/>
          <w:lang w:val="en-US" w:eastAsia="zh-CN"/>
        </w:rPr>
        <w:t xml:space="preserve"> </w:t>
      </w:r>
      <w:r>
        <w:rPr>
          <w:rFonts w:hint="eastAsia" w:ascii="仿宋" w:hAnsi="仿宋" w:eastAsia="仿宋" w:cs="仿宋"/>
          <w:spacing w:val="14"/>
          <w:sz w:val="28"/>
          <w:szCs w:val="28"/>
          <w:u w:val="single"/>
          <w:lang w:val="en-US" w:eastAsia="zh-CN"/>
        </w:rPr>
        <w:t xml:space="preserve">                      </w:t>
      </w:r>
    </w:p>
    <w:p w14:paraId="7DA27DBE">
      <w:pPr>
        <w:pStyle w:val="2"/>
        <w:spacing w:before="135" w:line="219" w:lineRule="auto"/>
        <w:ind w:left="399"/>
        <w:rPr>
          <w:rFonts w:hint="eastAsia" w:ascii="仿宋" w:hAnsi="仿宋" w:eastAsia="仿宋" w:cs="仿宋"/>
          <w:sz w:val="28"/>
          <w:szCs w:val="28"/>
        </w:rPr>
      </w:pPr>
      <w:r>
        <w:rPr>
          <w:rFonts w:hint="eastAsia" w:ascii="仿宋" w:hAnsi="仿宋" w:eastAsia="仿宋" w:cs="仿宋"/>
          <w:spacing w:val="13"/>
          <w:sz w:val="28"/>
          <w:szCs w:val="28"/>
        </w:rPr>
        <w:t>根据《中华人民共和国民法典》及有关法律法规，经双方协商一致，签订本机械</w:t>
      </w:r>
      <w:r>
        <w:rPr>
          <w:rFonts w:hint="eastAsia" w:ascii="仿宋" w:hAnsi="仿宋" w:eastAsia="仿宋" w:cs="仿宋"/>
          <w:spacing w:val="9"/>
          <w:sz w:val="28"/>
          <w:szCs w:val="28"/>
        </w:rPr>
        <w:t>设备租赁合同，双方</w:t>
      </w:r>
      <w:r>
        <w:rPr>
          <w:rFonts w:hint="eastAsia" w:ascii="仿宋" w:hAnsi="仿宋" w:eastAsia="仿宋" w:cs="仿宋"/>
          <w:spacing w:val="9"/>
          <w:sz w:val="28"/>
          <w:szCs w:val="28"/>
          <w:lang w:val="en-US" w:eastAsia="zh-CN"/>
        </w:rPr>
        <w:t>共</w:t>
      </w:r>
      <w:r>
        <w:rPr>
          <w:rFonts w:hint="eastAsia" w:ascii="仿宋" w:hAnsi="仿宋" w:eastAsia="仿宋" w:cs="仿宋"/>
          <w:spacing w:val="9"/>
          <w:sz w:val="28"/>
          <w:szCs w:val="28"/>
        </w:rPr>
        <w:t>同遵照执行。</w:t>
      </w:r>
    </w:p>
    <w:p w14:paraId="2A6A8E74">
      <w:pPr>
        <w:pStyle w:val="2"/>
        <w:spacing w:before="197" w:line="218" w:lineRule="auto"/>
        <w:rPr>
          <w:rFonts w:hint="eastAsia" w:ascii="仿宋" w:hAnsi="仿宋" w:eastAsia="仿宋" w:cs="仿宋"/>
          <w:sz w:val="28"/>
          <w:szCs w:val="28"/>
        </w:rPr>
      </w:pPr>
      <w:r>
        <w:rPr>
          <w:rFonts w:hint="eastAsia" w:ascii="仿宋" w:hAnsi="仿宋" w:eastAsia="仿宋" w:cs="仿宋"/>
          <w:spacing w:val="7"/>
          <w:sz w:val="28"/>
          <w:szCs w:val="28"/>
        </w:rPr>
        <w:t>一</w:t>
      </w:r>
      <w:r>
        <w:rPr>
          <w:rFonts w:hint="eastAsia" w:ascii="仿宋" w:hAnsi="仿宋" w:eastAsia="仿宋" w:cs="仿宋"/>
          <w:spacing w:val="-29"/>
          <w:sz w:val="28"/>
          <w:szCs w:val="28"/>
        </w:rPr>
        <w:t xml:space="preserve"> </w:t>
      </w:r>
      <w:r>
        <w:rPr>
          <w:rFonts w:hint="eastAsia" w:ascii="仿宋" w:hAnsi="仿宋" w:eastAsia="仿宋" w:cs="仿宋"/>
          <w:spacing w:val="7"/>
          <w:sz w:val="28"/>
          <w:szCs w:val="28"/>
        </w:rPr>
        <w:t>、租赁机械设备类型、单价和付款方式</w:t>
      </w:r>
    </w:p>
    <w:p w14:paraId="034AD35D">
      <w:pPr>
        <w:pStyle w:val="2"/>
        <w:spacing w:before="220" w:line="218" w:lineRule="auto"/>
        <w:ind w:left="399"/>
        <w:rPr>
          <w:rFonts w:hint="eastAsia" w:ascii="仿宋" w:hAnsi="仿宋" w:eastAsia="仿宋" w:cs="仿宋"/>
          <w:sz w:val="28"/>
          <w:szCs w:val="28"/>
        </w:rPr>
      </w:pPr>
      <w:r>
        <w:rPr>
          <w:rFonts w:hint="eastAsia" w:ascii="仿宋" w:hAnsi="仿宋" w:eastAsia="仿宋" w:cs="仿宋"/>
          <w:spacing w:val="7"/>
          <w:sz w:val="28"/>
          <w:szCs w:val="28"/>
        </w:rPr>
        <w:t>1、工程机械单价(台班)价格如下：</w:t>
      </w:r>
    </w:p>
    <w:tbl>
      <w:tblPr>
        <w:tblStyle w:val="8"/>
        <w:tblW w:w="868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5"/>
        <w:gridCol w:w="2850"/>
        <w:gridCol w:w="1247"/>
        <w:gridCol w:w="1519"/>
        <w:gridCol w:w="2308"/>
      </w:tblGrid>
      <w:tr w14:paraId="5ADD6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1E9FD">
            <w:pPr>
              <w:keepNext w:val="0"/>
              <w:keepLines w:val="0"/>
              <w:widowControl/>
              <w:suppressLineNumbers w:val="0"/>
              <w:jc w:val="center"/>
              <w:textAlignment w:val="center"/>
              <w:rPr>
                <w:rFonts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序号</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465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机械设备名称</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48B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单位</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6D7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单价/元</w:t>
            </w: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870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备注</w:t>
            </w:r>
          </w:p>
        </w:tc>
      </w:tr>
      <w:tr w14:paraId="02D10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405B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95BD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大挖掘机(200-220)</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FBC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小时</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5105E">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45F38">
            <w:pPr>
              <w:jc w:val="center"/>
              <w:rPr>
                <w:rFonts w:hint="eastAsia" w:ascii="仿宋" w:hAnsi="仿宋" w:eastAsia="仿宋" w:cs="仿宋"/>
                <w:i w:val="0"/>
                <w:iCs w:val="0"/>
                <w:color w:val="000000"/>
                <w:sz w:val="28"/>
                <w:szCs w:val="28"/>
                <w:u w:val="none"/>
              </w:rPr>
            </w:pPr>
          </w:p>
        </w:tc>
      </w:tr>
      <w:tr w14:paraId="18D70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3299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238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大捣机(200-270)</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64B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小时</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BF10A">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B4A20">
            <w:pPr>
              <w:jc w:val="center"/>
              <w:rPr>
                <w:rFonts w:hint="eastAsia" w:ascii="仿宋" w:hAnsi="仿宋" w:eastAsia="仿宋" w:cs="仿宋"/>
                <w:i w:val="0"/>
                <w:iCs w:val="0"/>
                <w:color w:val="000000"/>
                <w:sz w:val="28"/>
                <w:szCs w:val="28"/>
                <w:u w:val="none"/>
              </w:rPr>
            </w:pPr>
          </w:p>
        </w:tc>
      </w:tr>
      <w:tr w14:paraId="73235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A32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87A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小挖掘机60</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AC23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小时</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84A95">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8B940">
            <w:pPr>
              <w:jc w:val="center"/>
              <w:rPr>
                <w:rFonts w:hint="eastAsia" w:ascii="仿宋" w:hAnsi="仿宋" w:eastAsia="仿宋" w:cs="仿宋"/>
                <w:i w:val="0"/>
                <w:iCs w:val="0"/>
                <w:color w:val="000000"/>
                <w:sz w:val="28"/>
                <w:szCs w:val="28"/>
                <w:u w:val="none"/>
              </w:rPr>
            </w:pPr>
          </w:p>
        </w:tc>
      </w:tr>
      <w:tr w14:paraId="6E286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610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ABA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小捣机60</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A1C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小时</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2C6AA">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2C049">
            <w:pPr>
              <w:jc w:val="center"/>
              <w:rPr>
                <w:rFonts w:hint="eastAsia" w:ascii="仿宋" w:hAnsi="仿宋" w:eastAsia="仿宋" w:cs="仿宋"/>
                <w:i w:val="0"/>
                <w:iCs w:val="0"/>
                <w:color w:val="000000"/>
                <w:sz w:val="28"/>
                <w:szCs w:val="28"/>
                <w:u w:val="none"/>
              </w:rPr>
            </w:pPr>
          </w:p>
        </w:tc>
      </w:tr>
      <w:tr w14:paraId="04F8E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1110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950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轮式挖掘机65</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3E1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D2F26">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D6550">
            <w:pPr>
              <w:jc w:val="center"/>
              <w:rPr>
                <w:rFonts w:hint="eastAsia" w:ascii="仿宋" w:hAnsi="仿宋" w:eastAsia="仿宋" w:cs="仿宋"/>
                <w:i w:val="0"/>
                <w:iCs w:val="0"/>
                <w:color w:val="000000"/>
                <w:sz w:val="28"/>
                <w:szCs w:val="28"/>
                <w:u w:val="none"/>
              </w:rPr>
            </w:pPr>
          </w:p>
        </w:tc>
      </w:tr>
      <w:tr w14:paraId="0B930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366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C774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推土机（130）</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544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CAC34">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1399A">
            <w:pPr>
              <w:jc w:val="center"/>
              <w:rPr>
                <w:rFonts w:hint="eastAsia" w:ascii="仿宋" w:hAnsi="仿宋" w:eastAsia="仿宋" w:cs="仿宋"/>
                <w:i w:val="0"/>
                <w:iCs w:val="0"/>
                <w:color w:val="000000"/>
                <w:sz w:val="28"/>
                <w:szCs w:val="28"/>
                <w:u w:val="none"/>
              </w:rPr>
            </w:pPr>
          </w:p>
        </w:tc>
      </w:tr>
      <w:tr w14:paraId="781BF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0FF8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67A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推土机（160）</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144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51712">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3D5C3">
            <w:pPr>
              <w:jc w:val="center"/>
              <w:rPr>
                <w:rFonts w:hint="eastAsia" w:ascii="仿宋" w:hAnsi="仿宋" w:eastAsia="仿宋" w:cs="仿宋"/>
                <w:i w:val="0"/>
                <w:iCs w:val="0"/>
                <w:color w:val="000000"/>
                <w:sz w:val="28"/>
                <w:szCs w:val="28"/>
                <w:u w:val="none"/>
              </w:rPr>
            </w:pPr>
          </w:p>
        </w:tc>
      </w:tr>
      <w:tr w14:paraId="5158F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EAF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6BF0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5.6米环保自卸车</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A39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C9902">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81341">
            <w:pPr>
              <w:jc w:val="center"/>
              <w:rPr>
                <w:rFonts w:hint="eastAsia" w:ascii="仿宋" w:hAnsi="仿宋" w:eastAsia="仿宋" w:cs="仿宋"/>
                <w:i w:val="0"/>
                <w:iCs w:val="0"/>
                <w:color w:val="000000"/>
                <w:sz w:val="28"/>
                <w:szCs w:val="28"/>
                <w:u w:val="none"/>
              </w:rPr>
            </w:pPr>
          </w:p>
        </w:tc>
      </w:tr>
      <w:tr w14:paraId="18375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C007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A5C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6.5米环保自卸车</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4AB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2DF5D">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2F4B8">
            <w:pPr>
              <w:jc w:val="center"/>
              <w:rPr>
                <w:rFonts w:hint="eastAsia" w:ascii="仿宋" w:hAnsi="仿宋" w:eastAsia="仿宋" w:cs="仿宋"/>
                <w:i w:val="0"/>
                <w:iCs w:val="0"/>
                <w:color w:val="000000"/>
                <w:sz w:val="28"/>
                <w:szCs w:val="28"/>
                <w:u w:val="none"/>
              </w:rPr>
            </w:pPr>
          </w:p>
        </w:tc>
      </w:tr>
      <w:tr w14:paraId="47757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6A9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6ED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13.5米平板车</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38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B8E69">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323E1">
            <w:pPr>
              <w:jc w:val="center"/>
              <w:rPr>
                <w:rFonts w:hint="eastAsia" w:ascii="仿宋" w:hAnsi="仿宋" w:eastAsia="仿宋" w:cs="仿宋"/>
                <w:i w:val="0"/>
                <w:iCs w:val="0"/>
                <w:color w:val="000000"/>
                <w:sz w:val="28"/>
                <w:szCs w:val="28"/>
                <w:u w:val="none"/>
              </w:rPr>
            </w:pPr>
          </w:p>
        </w:tc>
      </w:tr>
      <w:tr w14:paraId="2174D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7E5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F632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小型压路机3T</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F4C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AF48B">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225D7">
            <w:pPr>
              <w:jc w:val="center"/>
              <w:rPr>
                <w:rFonts w:hint="eastAsia" w:ascii="仿宋" w:hAnsi="仿宋" w:eastAsia="仿宋" w:cs="仿宋"/>
                <w:i w:val="0"/>
                <w:iCs w:val="0"/>
                <w:color w:val="000000"/>
                <w:sz w:val="28"/>
                <w:szCs w:val="28"/>
                <w:u w:val="none"/>
              </w:rPr>
            </w:pPr>
          </w:p>
        </w:tc>
      </w:tr>
      <w:tr w14:paraId="5CAD4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6AD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58A8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压路机22T</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0F3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EB306">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AC3E9">
            <w:pPr>
              <w:jc w:val="center"/>
              <w:rPr>
                <w:rFonts w:hint="eastAsia" w:ascii="仿宋" w:hAnsi="仿宋" w:eastAsia="仿宋" w:cs="仿宋"/>
                <w:i w:val="0"/>
                <w:iCs w:val="0"/>
                <w:color w:val="000000"/>
                <w:sz w:val="28"/>
                <w:szCs w:val="28"/>
                <w:u w:val="none"/>
              </w:rPr>
            </w:pPr>
          </w:p>
        </w:tc>
      </w:tr>
      <w:tr w14:paraId="265BD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BFE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B0E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登高车28米</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741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8D616">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8DEC5">
            <w:pPr>
              <w:jc w:val="center"/>
              <w:rPr>
                <w:rFonts w:hint="eastAsia" w:ascii="仿宋" w:hAnsi="仿宋" w:eastAsia="仿宋" w:cs="仿宋"/>
                <w:i w:val="0"/>
                <w:iCs w:val="0"/>
                <w:color w:val="000000"/>
                <w:sz w:val="28"/>
                <w:szCs w:val="28"/>
                <w:u w:val="none"/>
              </w:rPr>
            </w:pPr>
          </w:p>
        </w:tc>
      </w:tr>
      <w:tr w14:paraId="2F50C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45C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9CB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登高车18米</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FF2B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A6032">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FCBE1">
            <w:pPr>
              <w:jc w:val="center"/>
              <w:rPr>
                <w:rFonts w:hint="eastAsia" w:ascii="仿宋" w:hAnsi="仿宋" w:eastAsia="仿宋" w:cs="仿宋"/>
                <w:i w:val="0"/>
                <w:iCs w:val="0"/>
                <w:color w:val="000000"/>
                <w:sz w:val="28"/>
                <w:szCs w:val="28"/>
                <w:u w:val="none"/>
              </w:rPr>
            </w:pPr>
          </w:p>
        </w:tc>
      </w:tr>
      <w:tr w14:paraId="79B57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76E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589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铲车（50）</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F65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7B8C5">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7988B">
            <w:pPr>
              <w:jc w:val="center"/>
              <w:rPr>
                <w:rFonts w:hint="eastAsia" w:ascii="仿宋" w:hAnsi="仿宋" w:eastAsia="仿宋" w:cs="仿宋"/>
                <w:i w:val="0"/>
                <w:iCs w:val="0"/>
                <w:color w:val="000000"/>
                <w:sz w:val="28"/>
                <w:szCs w:val="28"/>
                <w:u w:val="none"/>
              </w:rPr>
            </w:pPr>
          </w:p>
        </w:tc>
      </w:tr>
      <w:tr w14:paraId="0D779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999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6AF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灰土拌合机2204</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3C2C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55472">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D17D9">
            <w:pPr>
              <w:jc w:val="center"/>
              <w:rPr>
                <w:rFonts w:hint="eastAsia" w:ascii="仿宋" w:hAnsi="仿宋" w:eastAsia="仿宋" w:cs="仿宋"/>
                <w:i w:val="0"/>
                <w:iCs w:val="0"/>
                <w:color w:val="000000"/>
                <w:sz w:val="28"/>
                <w:szCs w:val="28"/>
                <w:u w:val="none"/>
              </w:rPr>
            </w:pPr>
          </w:p>
        </w:tc>
      </w:tr>
      <w:tr w14:paraId="04189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5F1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17</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8B9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平地机（160）</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723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6253D">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5EE91">
            <w:pPr>
              <w:jc w:val="center"/>
              <w:rPr>
                <w:rFonts w:hint="eastAsia" w:ascii="仿宋" w:hAnsi="仿宋" w:eastAsia="仿宋" w:cs="仿宋"/>
                <w:i w:val="0"/>
                <w:iCs w:val="0"/>
                <w:color w:val="000000"/>
                <w:sz w:val="28"/>
                <w:szCs w:val="28"/>
                <w:u w:val="none"/>
              </w:rPr>
            </w:pPr>
          </w:p>
        </w:tc>
      </w:tr>
      <w:tr w14:paraId="53EDB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D18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7406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农用自卸车</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4A1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E06FD">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5E19A">
            <w:pPr>
              <w:jc w:val="center"/>
              <w:rPr>
                <w:rFonts w:hint="eastAsia" w:ascii="仿宋" w:hAnsi="仿宋" w:eastAsia="仿宋" w:cs="仿宋"/>
                <w:i w:val="0"/>
                <w:iCs w:val="0"/>
                <w:color w:val="000000"/>
                <w:sz w:val="28"/>
                <w:szCs w:val="28"/>
                <w:u w:val="none"/>
              </w:rPr>
            </w:pPr>
          </w:p>
        </w:tc>
      </w:tr>
      <w:tr w14:paraId="38583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313B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19</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AE5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18立方洒水车（大）</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573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640C4">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F6773">
            <w:pPr>
              <w:jc w:val="center"/>
              <w:rPr>
                <w:rFonts w:hint="eastAsia" w:ascii="仿宋" w:hAnsi="仿宋" w:eastAsia="仿宋" w:cs="仿宋"/>
                <w:i w:val="0"/>
                <w:iCs w:val="0"/>
                <w:color w:val="000000"/>
                <w:sz w:val="28"/>
                <w:szCs w:val="28"/>
                <w:u w:val="none"/>
              </w:rPr>
            </w:pPr>
          </w:p>
        </w:tc>
      </w:tr>
      <w:tr w14:paraId="36279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AC7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DAF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8立方洒水车（小）</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6ED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37A74">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42E40">
            <w:pPr>
              <w:jc w:val="center"/>
              <w:rPr>
                <w:rFonts w:hint="eastAsia" w:ascii="仿宋" w:hAnsi="仿宋" w:eastAsia="仿宋" w:cs="仿宋"/>
                <w:i w:val="0"/>
                <w:iCs w:val="0"/>
                <w:color w:val="000000"/>
                <w:sz w:val="28"/>
                <w:szCs w:val="28"/>
                <w:u w:val="none"/>
              </w:rPr>
            </w:pPr>
          </w:p>
        </w:tc>
      </w:tr>
      <w:tr w14:paraId="103F9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B540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21</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AC4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叉车3.5T </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485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0D4BF">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ED8F4">
            <w:pPr>
              <w:jc w:val="center"/>
              <w:rPr>
                <w:rFonts w:hint="eastAsia" w:ascii="仿宋" w:hAnsi="仿宋" w:eastAsia="仿宋" w:cs="仿宋"/>
                <w:i w:val="0"/>
                <w:iCs w:val="0"/>
                <w:color w:val="000000"/>
                <w:sz w:val="28"/>
                <w:szCs w:val="28"/>
                <w:u w:val="none"/>
              </w:rPr>
            </w:pPr>
          </w:p>
        </w:tc>
      </w:tr>
      <w:tr w14:paraId="39753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FDE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22</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C020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叉车5T</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7384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F8106">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79B29">
            <w:pPr>
              <w:jc w:val="center"/>
              <w:rPr>
                <w:rFonts w:hint="eastAsia" w:ascii="仿宋" w:hAnsi="仿宋" w:eastAsia="仿宋" w:cs="仿宋"/>
                <w:i w:val="0"/>
                <w:iCs w:val="0"/>
                <w:color w:val="000000"/>
                <w:sz w:val="28"/>
                <w:szCs w:val="28"/>
                <w:u w:val="none"/>
              </w:rPr>
            </w:pPr>
          </w:p>
        </w:tc>
      </w:tr>
      <w:tr w14:paraId="7969C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7CD3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23</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6F6E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自吊车8T</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5761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0754E">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21D47">
            <w:pPr>
              <w:jc w:val="center"/>
              <w:rPr>
                <w:rFonts w:hint="eastAsia" w:ascii="仿宋" w:hAnsi="仿宋" w:eastAsia="仿宋" w:cs="仿宋"/>
                <w:i w:val="0"/>
                <w:iCs w:val="0"/>
                <w:color w:val="000000"/>
                <w:sz w:val="28"/>
                <w:szCs w:val="28"/>
                <w:u w:val="none"/>
              </w:rPr>
            </w:pPr>
          </w:p>
        </w:tc>
      </w:tr>
      <w:tr w14:paraId="72E68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DAF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24</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5A1A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吊车25T</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BDE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90B66">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73A30">
            <w:pPr>
              <w:jc w:val="center"/>
              <w:rPr>
                <w:rFonts w:hint="eastAsia" w:ascii="仿宋" w:hAnsi="仿宋" w:eastAsia="仿宋" w:cs="仿宋"/>
                <w:i w:val="0"/>
                <w:iCs w:val="0"/>
                <w:color w:val="000000"/>
                <w:sz w:val="28"/>
                <w:szCs w:val="28"/>
                <w:u w:val="none"/>
              </w:rPr>
            </w:pPr>
          </w:p>
        </w:tc>
      </w:tr>
      <w:tr w14:paraId="64187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2F1A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25</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1BA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50吨吊车</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27C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E869E">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B4459">
            <w:pPr>
              <w:jc w:val="center"/>
              <w:rPr>
                <w:rFonts w:hint="eastAsia" w:ascii="仿宋" w:hAnsi="仿宋" w:eastAsia="仿宋" w:cs="仿宋"/>
                <w:i w:val="0"/>
                <w:iCs w:val="0"/>
                <w:color w:val="000000"/>
                <w:sz w:val="28"/>
                <w:szCs w:val="28"/>
                <w:u w:val="none"/>
              </w:rPr>
            </w:pPr>
          </w:p>
        </w:tc>
      </w:tr>
      <w:tr w14:paraId="1B5B1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90A3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26</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805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100吨吊车</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93A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18CB2">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3C559">
            <w:pPr>
              <w:jc w:val="center"/>
              <w:rPr>
                <w:rFonts w:hint="eastAsia" w:ascii="仿宋" w:hAnsi="仿宋" w:eastAsia="仿宋" w:cs="仿宋"/>
                <w:i w:val="0"/>
                <w:iCs w:val="0"/>
                <w:color w:val="000000"/>
                <w:sz w:val="28"/>
                <w:szCs w:val="28"/>
                <w:u w:val="none"/>
              </w:rPr>
            </w:pPr>
          </w:p>
        </w:tc>
      </w:tr>
      <w:tr w14:paraId="4969F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45F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27</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A48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200吨吊车</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1BA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7A9AB">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C227F">
            <w:pPr>
              <w:jc w:val="center"/>
              <w:rPr>
                <w:rFonts w:hint="eastAsia" w:ascii="仿宋" w:hAnsi="仿宋" w:eastAsia="仿宋" w:cs="仿宋"/>
                <w:i w:val="0"/>
                <w:iCs w:val="0"/>
                <w:color w:val="000000"/>
                <w:sz w:val="28"/>
                <w:szCs w:val="28"/>
                <w:u w:val="none"/>
              </w:rPr>
            </w:pPr>
          </w:p>
        </w:tc>
      </w:tr>
      <w:tr w14:paraId="24BAA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0360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28</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930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小挖震动夯（60）</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8395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小时</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6E2D0">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DED77">
            <w:pPr>
              <w:jc w:val="center"/>
              <w:rPr>
                <w:rFonts w:hint="eastAsia" w:ascii="仿宋" w:hAnsi="仿宋" w:eastAsia="仿宋" w:cs="仿宋"/>
                <w:i w:val="0"/>
                <w:iCs w:val="0"/>
                <w:color w:val="000000"/>
                <w:sz w:val="28"/>
                <w:szCs w:val="28"/>
                <w:u w:val="none"/>
              </w:rPr>
            </w:pPr>
          </w:p>
        </w:tc>
      </w:tr>
      <w:tr w14:paraId="0F91F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B86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29</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2C0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铣刨机S770</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6797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89B0C">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59339">
            <w:pPr>
              <w:jc w:val="center"/>
              <w:rPr>
                <w:rFonts w:hint="eastAsia" w:ascii="仿宋" w:hAnsi="仿宋" w:eastAsia="仿宋" w:cs="仿宋"/>
                <w:i w:val="0"/>
                <w:iCs w:val="0"/>
                <w:color w:val="000000"/>
                <w:sz w:val="28"/>
                <w:szCs w:val="28"/>
                <w:u w:val="none"/>
              </w:rPr>
            </w:pPr>
          </w:p>
        </w:tc>
      </w:tr>
    </w:tbl>
    <w:p w14:paraId="0C6E6E54">
      <w:pPr>
        <w:ind w:right="176" w:rightChars="84"/>
        <w:rPr>
          <w:rFonts w:hint="eastAsia" w:ascii="仿宋" w:hAnsi="仿宋" w:eastAsia="仿宋" w:cs="楷体_GB2312"/>
          <w:b w:val="0"/>
          <w:bCs w:val="0"/>
          <w:sz w:val="28"/>
          <w:szCs w:val="28"/>
        </w:rPr>
      </w:pPr>
      <w:r>
        <w:rPr>
          <w:rFonts w:hint="eastAsia" w:ascii="仿宋" w:hAnsi="仿宋" w:eastAsia="仿宋" w:cs="楷体_GB2312"/>
          <w:b/>
          <w:bCs/>
          <w:sz w:val="28"/>
          <w:szCs w:val="28"/>
        </w:rPr>
        <w:t>说明：</w:t>
      </w:r>
      <w:r>
        <w:rPr>
          <w:rFonts w:hint="eastAsia" w:ascii="仿宋" w:hAnsi="仿宋" w:eastAsia="仿宋" w:cs="楷体_GB2312"/>
          <w:b/>
          <w:bCs/>
          <w:sz w:val="28"/>
          <w:szCs w:val="28"/>
          <w:lang w:val="en-US" w:eastAsia="zh-CN"/>
        </w:rPr>
        <w:t>1、</w:t>
      </w:r>
      <w:r>
        <w:rPr>
          <w:rFonts w:hint="eastAsia" w:ascii="仿宋" w:hAnsi="仿宋" w:eastAsia="仿宋" w:cs="楷体_GB2312"/>
          <w:b w:val="0"/>
          <w:bCs w:val="0"/>
          <w:sz w:val="28"/>
          <w:szCs w:val="28"/>
        </w:rPr>
        <w:t>以上报价包含</w:t>
      </w:r>
      <w:r>
        <w:rPr>
          <w:rFonts w:hint="eastAsia" w:ascii="仿宋" w:hAnsi="仿宋" w:eastAsia="仿宋" w:cs="楷体_GB2312"/>
          <w:b w:val="0"/>
          <w:bCs w:val="0"/>
          <w:sz w:val="28"/>
          <w:szCs w:val="28"/>
          <w:u w:val="single"/>
          <w:lang w:val="en-US" w:eastAsia="zh-CN"/>
        </w:rPr>
        <w:t xml:space="preserve">  </w:t>
      </w:r>
      <w:r>
        <w:rPr>
          <w:rFonts w:hint="eastAsia" w:ascii="仿宋" w:hAnsi="仿宋" w:eastAsia="仿宋" w:cs="楷体_GB2312"/>
          <w:b w:val="0"/>
          <w:bCs w:val="0"/>
          <w:sz w:val="28"/>
          <w:szCs w:val="28"/>
          <w:lang w:val="en-US" w:eastAsia="zh-CN"/>
        </w:rPr>
        <w:t xml:space="preserve"> </w:t>
      </w:r>
      <w:r>
        <w:rPr>
          <w:rFonts w:hint="eastAsia" w:ascii="仿宋" w:hAnsi="仿宋" w:eastAsia="仿宋" w:cs="楷体_GB2312"/>
          <w:b w:val="0"/>
          <w:bCs w:val="0"/>
          <w:sz w:val="28"/>
          <w:szCs w:val="28"/>
        </w:rPr>
        <w:t>%增值税。</w:t>
      </w:r>
    </w:p>
    <w:p w14:paraId="63D9BD90">
      <w:pPr>
        <w:pStyle w:val="11"/>
        <w:numPr>
          <w:ilvl w:val="0"/>
          <w:numId w:val="0"/>
        </w:numPr>
        <w:ind w:firstLine="840" w:firstLineChars="300"/>
        <w:rPr>
          <w:rFonts w:hint="eastAsia" w:ascii="仿宋" w:hAnsi="仿宋" w:eastAsia="仿宋" w:cs="仿宋"/>
          <w:spacing w:val="9"/>
          <w:sz w:val="28"/>
          <w:szCs w:val="28"/>
          <w:lang w:val="en-US" w:eastAsia="zh-CN"/>
        </w:rPr>
      </w:pPr>
      <w:r>
        <w:rPr>
          <w:rFonts w:hint="eastAsia" w:ascii="仿宋" w:hAnsi="仿宋" w:eastAsia="仿宋" w:cs="仿宋"/>
          <w:sz w:val="28"/>
          <w:szCs w:val="28"/>
          <w:lang w:val="en-US" w:eastAsia="zh-CN"/>
        </w:rPr>
        <w:t>2、以上报价</w:t>
      </w:r>
      <w:r>
        <w:rPr>
          <w:rFonts w:hint="eastAsia" w:ascii="仿宋" w:hAnsi="仿宋" w:eastAsia="仿宋" w:cs="仿宋"/>
          <w:spacing w:val="9"/>
          <w:sz w:val="28"/>
          <w:szCs w:val="28"/>
        </w:rPr>
        <w:t>含</w:t>
      </w:r>
      <w:r>
        <w:rPr>
          <w:rFonts w:hint="eastAsia" w:ascii="仿宋" w:hAnsi="仿宋" w:eastAsia="仿宋" w:cs="仿宋"/>
          <w:spacing w:val="9"/>
          <w:sz w:val="28"/>
          <w:szCs w:val="28"/>
          <w:lang w:val="en-US" w:eastAsia="zh-CN"/>
        </w:rPr>
        <w:t>燃</w:t>
      </w:r>
      <w:r>
        <w:rPr>
          <w:rFonts w:hint="eastAsia" w:ascii="仿宋" w:hAnsi="仿宋" w:eastAsia="仿宋" w:cs="仿宋"/>
          <w:spacing w:val="9"/>
          <w:sz w:val="28"/>
          <w:szCs w:val="28"/>
        </w:rPr>
        <w:t>油</w:t>
      </w:r>
      <w:r>
        <w:rPr>
          <w:rFonts w:hint="eastAsia" w:ascii="仿宋" w:hAnsi="仿宋" w:eastAsia="仿宋" w:cs="仿宋"/>
          <w:spacing w:val="9"/>
          <w:sz w:val="28"/>
          <w:szCs w:val="28"/>
          <w:lang w:val="en-US" w:eastAsia="zh-CN"/>
        </w:rPr>
        <w:t>费</w:t>
      </w:r>
      <w:r>
        <w:rPr>
          <w:rFonts w:hint="eastAsia" w:ascii="仿宋" w:hAnsi="仿宋" w:eastAsia="仿宋" w:cs="仿宋"/>
          <w:spacing w:val="9"/>
          <w:sz w:val="28"/>
          <w:szCs w:val="28"/>
        </w:rPr>
        <w:t>、驾驶员</w:t>
      </w:r>
      <w:r>
        <w:rPr>
          <w:rFonts w:hint="eastAsia" w:ascii="仿宋" w:hAnsi="仿宋" w:eastAsia="仿宋" w:cs="仿宋"/>
          <w:spacing w:val="9"/>
          <w:sz w:val="28"/>
          <w:szCs w:val="28"/>
          <w:lang w:val="en-US" w:eastAsia="zh-CN"/>
        </w:rPr>
        <w:t>工资、机械设备修理费、进出场费；</w:t>
      </w:r>
    </w:p>
    <w:p w14:paraId="70328E4B">
      <w:pPr>
        <w:pStyle w:val="2"/>
        <w:spacing w:before="220" w:line="218" w:lineRule="auto"/>
        <w:ind w:firstLine="840" w:firstLineChars="300"/>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报价为综合单价包干</w:t>
      </w:r>
      <w:r>
        <w:rPr>
          <w:rFonts w:hint="eastAsia" w:ascii="仿宋" w:hAnsi="仿宋" w:eastAsia="仿宋" w:cs="仿宋"/>
          <w:color w:val="000000"/>
          <w:sz w:val="28"/>
          <w:szCs w:val="28"/>
          <w:lang w:eastAsia="zh-CN"/>
        </w:rPr>
        <w:t>。</w:t>
      </w:r>
    </w:p>
    <w:p w14:paraId="4F43D540">
      <w:pPr>
        <w:pStyle w:val="2"/>
        <w:spacing w:before="200" w:line="299" w:lineRule="auto"/>
        <w:ind w:right="1434"/>
        <w:rPr>
          <w:rFonts w:hint="eastAsia" w:ascii="仿宋" w:hAnsi="仿宋" w:eastAsia="仿宋" w:cs="仿宋"/>
          <w:sz w:val="28"/>
          <w:szCs w:val="28"/>
        </w:rPr>
      </w:pPr>
      <w:r>
        <w:rPr>
          <w:rFonts w:hint="eastAsia" w:ascii="仿宋" w:hAnsi="仿宋" w:eastAsia="仿宋" w:cs="仿宋"/>
          <w:spacing w:val="13"/>
          <w:sz w:val="28"/>
          <w:szCs w:val="28"/>
        </w:rPr>
        <w:t>2、付款方式：根据实际租赁时间(台班)计取费用，乙方同时提供相应增值税专用</w:t>
      </w:r>
      <w:r>
        <w:rPr>
          <w:rFonts w:hint="eastAsia" w:ascii="仿宋" w:hAnsi="仿宋" w:eastAsia="仿宋" w:cs="仿宋"/>
          <w:spacing w:val="10"/>
          <w:sz w:val="28"/>
          <w:szCs w:val="28"/>
        </w:rPr>
        <w:t>发票。</w:t>
      </w:r>
    </w:p>
    <w:p w14:paraId="0FD8AF73">
      <w:pPr>
        <w:pStyle w:val="2"/>
        <w:spacing w:before="279" w:line="219" w:lineRule="auto"/>
        <w:rPr>
          <w:rFonts w:hint="eastAsia" w:ascii="仿宋" w:hAnsi="仿宋" w:eastAsia="仿宋" w:cs="仿宋"/>
          <w:sz w:val="28"/>
          <w:szCs w:val="28"/>
        </w:rPr>
      </w:pPr>
      <w:r>
        <w:rPr>
          <w:rFonts w:hint="eastAsia" w:ascii="仿宋" w:hAnsi="仿宋" w:eastAsia="仿宋" w:cs="仿宋"/>
          <w:spacing w:val="10"/>
          <w:sz w:val="28"/>
          <w:szCs w:val="28"/>
        </w:rPr>
        <w:t>二</w:t>
      </w:r>
      <w:r>
        <w:rPr>
          <w:rFonts w:hint="eastAsia" w:ascii="仿宋" w:hAnsi="仿宋" w:eastAsia="仿宋" w:cs="仿宋"/>
          <w:spacing w:val="-35"/>
          <w:sz w:val="28"/>
          <w:szCs w:val="28"/>
        </w:rPr>
        <w:t xml:space="preserve"> </w:t>
      </w:r>
      <w:r>
        <w:rPr>
          <w:rFonts w:hint="eastAsia" w:ascii="仿宋" w:hAnsi="仿宋" w:eastAsia="仿宋" w:cs="仿宋"/>
          <w:spacing w:val="10"/>
          <w:sz w:val="28"/>
          <w:szCs w:val="28"/>
        </w:rPr>
        <w:t>、甲乙双方的职责和权利</w:t>
      </w:r>
    </w:p>
    <w:p w14:paraId="0CCA63A9">
      <w:pPr>
        <w:pStyle w:val="2"/>
        <w:spacing w:before="188" w:line="306" w:lineRule="auto"/>
        <w:ind w:right="1390"/>
        <w:rPr>
          <w:rFonts w:hint="eastAsia" w:ascii="仿宋" w:hAnsi="仿宋" w:eastAsia="仿宋" w:cs="仿宋"/>
          <w:b w:val="0"/>
          <w:bCs w:val="0"/>
          <w:sz w:val="28"/>
          <w:szCs w:val="28"/>
        </w:rPr>
      </w:pPr>
      <w:r>
        <w:rPr>
          <w:rFonts w:hint="eastAsia" w:ascii="仿宋" w:hAnsi="仿宋" w:eastAsia="仿宋" w:cs="仿宋"/>
          <w:spacing w:val="14"/>
          <w:sz w:val="28"/>
          <w:szCs w:val="28"/>
        </w:rPr>
        <w:t>1、乙方司机应保证设备工作状态良好，并负责</w:t>
      </w:r>
      <w:r>
        <w:rPr>
          <w:rFonts w:hint="eastAsia" w:ascii="仿宋" w:hAnsi="仿宋" w:eastAsia="仿宋" w:cs="仿宋"/>
          <w:spacing w:val="13"/>
          <w:sz w:val="28"/>
          <w:szCs w:val="28"/>
        </w:rPr>
        <w:t>按设备的检修规程及时做好机械设</w:t>
      </w:r>
      <w:r>
        <w:rPr>
          <w:rFonts w:hint="eastAsia" w:ascii="仿宋" w:hAnsi="仿宋" w:eastAsia="仿宋" w:cs="仿宋"/>
          <w:sz w:val="28"/>
          <w:szCs w:val="28"/>
          <w:lang w:val="en-US" w:eastAsia="zh-CN"/>
        </w:rPr>
        <w:t>设</w:t>
      </w:r>
      <w:r>
        <w:rPr>
          <w:rFonts w:hint="eastAsia" w:ascii="仿宋" w:hAnsi="仿宋" w:eastAsia="仿宋" w:cs="仿宋"/>
          <w:b w:val="0"/>
          <w:bCs w:val="0"/>
          <w:spacing w:val="7"/>
          <w:sz w:val="28"/>
          <w:szCs w:val="28"/>
        </w:rPr>
        <w:t>备的维护、保养工作。</w:t>
      </w:r>
    </w:p>
    <w:p w14:paraId="348F5B67">
      <w:pPr>
        <w:pStyle w:val="2"/>
        <w:spacing w:before="42" w:line="312" w:lineRule="auto"/>
        <w:ind w:right="1563"/>
        <w:rPr>
          <w:rFonts w:hint="eastAsia" w:ascii="仿宋" w:hAnsi="仿宋" w:eastAsia="仿宋" w:cs="仿宋"/>
          <w:sz w:val="28"/>
          <w:szCs w:val="28"/>
        </w:rPr>
      </w:pPr>
      <w:r>
        <w:rPr>
          <w:rFonts w:hint="eastAsia" w:ascii="仿宋" w:hAnsi="仿宋" w:eastAsia="仿宋" w:cs="仿宋"/>
          <w:spacing w:val="20"/>
          <w:sz w:val="28"/>
          <w:szCs w:val="28"/>
        </w:rPr>
        <w:t>2、</w:t>
      </w:r>
      <w:r>
        <w:rPr>
          <w:rFonts w:hint="eastAsia" w:ascii="仿宋" w:hAnsi="仿宋" w:eastAsia="仿宋" w:cs="仿宋"/>
          <w:spacing w:val="-53"/>
          <w:sz w:val="28"/>
          <w:szCs w:val="28"/>
        </w:rPr>
        <w:t xml:space="preserve"> </w:t>
      </w:r>
      <w:r>
        <w:rPr>
          <w:rFonts w:hint="eastAsia" w:ascii="仿宋" w:hAnsi="仿宋" w:eastAsia="仿宋" w:cs="仿宋"/>
          <w:spacing w:val="20"/>
          <w:sz w:val="28"/>
          <w:szCs w:val="28"/>
        </w:rPr>
        <w:t>乙方操作人员必须接受甲方工地负责人的指挥；必须遵守甲方的各项规章制</w:t>
      </w:r>
      <w:r>
        <w:rPr>
          <w:rFonts w:hint="eastAsia" w:ascii="仿宋" w:hAnsi="仿宋" w:eastAsia="仿宋" w:cs="仿宋"/>
          <w:sz w:val="28"/>
          <w:szCs w:val="28"/>
        </w:rPr>
        <w:t xml:space="preserve"> </w:t>
      </w:r>
      <w:r>
        <w:rPr>
          <w:rFonts w:hint="eastAsia" w:ascii="仿宋" w:hAnsi="仿宋" w:eastAsia="仿宋" w:cs="仿宋"/>
          <w:spacing w:val="6"/>
          <w:sz w:val="28"/>
          <w:szCs w:val="28"/>
        </w:rPr>
        <w:t>度，并主动与工地配合：</w:t>
      </w:r>
    </w:p>
    <w:p w14:paraId="695837D4">
      <w:pPr>
        <w:pStyle w:val="2"/>
        <w:spacing w:before="240" w:line="251" w:lineRule="auto"/>
        <w:ind w:right="822"/>
        <w:rPr>
          <w:rFonts w:hint="eastAsia" w:ascii="仿宋" w:hAnsi="仿宋" w:eastAsia="仿宋" w:cs="仿宋"/>
          <w:sz w:val="28"/>
          <w:szCs w:val="28"/>
        </w:rPr>
      </w:pPr>
      <w:r>
        <w:rPr>
          <w:rFonts w:hint="eastAsia" w:ascii="仿宋" w:hAnsi="仿宋" w:eastAsia="仿宋" w:cs="仿宋"/>
          <w:spacing w:val="15"/>
          <w:sz w:val="28"/>
          <w:szCs w:val="28"/>
        </w:rPr>
        <w:t>3、</w:t>
      </w:r>
      <w:r>
        <w:rPr>
          <w:rFonts w:hint="eastAsia" w:ascii="仿宋" w:hAnsi="仿宋" w:eastAsia="仿宋" w:cs="仿宋"/>
          <w:spacing w:val="-38"/>
          <w:sz w:val="28"/>
          <w:szCs w:val="28"/>
        </w:rPr>
        <w:t xml:space="preserve"> </w:t>
      </w:r>
      <w:r>
        <w:rPr>
          <w:rFonts w:hint="eastAsia" w:ascii="仿宋" w:hAnsi="仿宋" w:eastAsia="仿宋" w:cs="仿宋"/>
          <w:spacing w:val="15"/>
          <w:sz w:val="28"/>
          <w:szCs w:val="28"/>
        </w:rPr>
        <w:t>乙方必须严格执行有关操作规程及相关规定，不得违章作业，否则由乙方承担由此造</w:t>
      </w:r>
      <w:r>
        <w:rPr>
          <w:rFonts w:hint="eastAsia" w:ascii="仿宋" w:hAnsi="仿宋" w:eastAsia="仿宋" w:cs="仿宋"/>
          <w:sz w:val="28"/>
          <w:szCs w:val="28"/>
        </w:rPr>
        <w:t xml:space="preserve"> </w:t>
      </w:r>
      <w:r>
        <w:rPr>
          <w:rFonts w:hint="eastAsia" w:ascii="仿宋" w:hAnsi="仿宋" w:eastAsia="仿宋" w:cs="仿宋"/>
          <w:spacing w:val="7"/>
          <w:sz w:val="28"/>
          <w:szCs w:val="28"/>
        </w:rPr>
        <w:t>成的一切后果；</w:t>
      </w:r>
    </w:p>
    <w:p w14:paraId="107AFF87">
      <w:pPr>
        <w:pStyle w:val="2"/>
        <w:spacing w:before="187" w:line="343" w:lineRule="auto"/>
        <w:ind w:right="1642"/>
        <w:rPr>
          <w:rFonts w:hint="eastAsia" w:ascii="仿宋" w:hAnsi="仿宋" w:eastAsia="仿宋" w:cs="仿宋"/>
          <w:sz w:val="28"/>
          <w:szCs w:val="28"/>
        </w:rPr>
      </w:pPr>
      <w:r>
        <w:rPr>
          <w:rFonts w:hint="eastAsia" w:ascii="仿宋" w:hAnsi="仿宋" w:eastAsia="仿宋" w:cs="仿宋"/>
          <w:spacing w:val="12"/>
          <w:sz w:val="28"/>
          <w:szCs w:val="28"/>
        </w:rPr>
        <w:t>4、</w:t>
      </w:r>
      <w:r>
        <w:rPr>
          <w:rFonts w:hint="eastAsia" w:ascii="仿宋" w:hAnsi="仿宋" w:eastAsia="仿宋" w:cs="仿宋"/>
          <w:spacing w:val="-63"/>
          <w:sz w:val="28"/>
          <w:szCs w:val="28"/>
        </w:rPr>
        <w:t xml:space="preserve"> </w:t>
      </w:r>
      <w:r>
        <w:rPr>
          <w:rFonts w:hint="eastAsia" w:ascii="仿宋" w:hAnsi="仿宋" w:eastAsia="仿宋" w:cs="仿宋"/>
          <w:spacing w:val="12"/>
          <w:sz w:val="28"/>
          <w:szCs w:val="28"/>
        </w:rPr>
        <w:t>乙方操作人员，必须遵守安全操作规程，确保安</w:t>
      </w:r>
      <w:r>
        <w:rPr>
          <w:rFonts w:hint="eastAsia" w:ascii="仿宋" w:hAnsi="仿宋" w:eastAsia="仿宋" w:cs="仿宋"/>
          <w:spacing w:val="11"/>
          <w:sz w:val="28"/>
          <w:szCs w:val="28"/>
        </w:rPr>
        <w:t>全生产，发现不安全隐患有权</w:t>
      </w:r>
      <w:r>
        <w:rPr>
          <w:rFonts w:hint="eastAsia" w:ascii="仿宋" w:hAnsi="仿宋" w:eastAsia="仿宋" w:cs="仿宋"/>
          <w:sz w:val="28"/>
          <w:szCs w:val="28"/>
        </w:rPr>
        <w:t xml:space="preserve"> </w:t>
      </w:r>
      <w:r>
        <w:rPr>
          <w:rFonts w:hint="eastAsia" w:ascii="仿宋" w:hAnsi="仿宋" w:eastAsia="仿宋" w:cs="仿宋"/>
          <w:spacing w:val="16"/>
          <w:sz w:val="28"/>
          <w:szCs w:val="28"/>
        </w:rPr>
        <w:t>停止作业，并有责任及时通知甲方共同采取措施，机械出现故障时，乙方须迅速</w:t>
      </w:r>
      <w:r>
        <w:rPr>
          <w:rFonts w:hint="eastAsia" w:ascii="仿宋" w:hAnsi="仿宋" w:eastAsia="仿宋" w:cs="仿宋"/>
          <w:spacing w:val="7"/>
          <w:sz w:val="28"/>
          <w:szCs w:val="28"/>
        </w:rPr>
        <w:t xml:space="preserve"> </w:t>
      </w:r>
      <w:r>
        <w:rPr>
          <w:rFonts w:hint="eastAsia" w:ascii="仿宋" w:hAnsi="仿宋" w:eastAsia="仿宋" w:cs="仿宋"/>
          <w:spacing w:val="8"/>
          <w:sz w:val="28"/>
          <w:szCs w:val="28"/>
        </w:rPr>
        <w:t>组织人员进行现场抢修，及时排除，以保证甲方生产使用；</w:t>
      </w:r>
    </w:p>
    <w:p w14:paraId="30262ACC">
      <w:pPr>
        <w:pStyle w:val="2"/>
        <w:spacing w:before="200" w:line="219" w:lineRule="auto"/>
        <w:rPr>
          <w:rFonts w:hint="eastAsia" w:ascii="仿宋" w:hAnsi="仿宋" w:eastAsia="仿宋" w:cs="仿宋"/>
          <w:sz w:val="28"/>
          <w:szCs w:val="28"/>
        </w:rPr>
      </w:pPr>
      <w:r>
        <w:rPr>
          <w:rFonts w:hint="eastAsia" w:ascii="仿宋" w:hAnsi="仿宋" w:eastAsia="仿宋" w:cs="仿宋"/>
          <w:spacing w:val="8"/>
          <w:sz w:val="28"/>
          <w:szCs w:val="28"/>
        </w:rPr>
        <w:t>5、</w:t>
      </w:r>
      <w:r>
        <w:rPr>
          <w:rFonts w:hint="eastAsia" w:ascii="仿宋" w:hAnsi="仿宋" w:eastAsia="仿宋" w:cs="仿宋"/>
          <w:spacing w:val="-44"/>
          <w:sz w:val="28"/>
          <w:szCs w:val="28"/>
        </w:rPr>
        <w:t xml:space="preserve"> </w:t>
      </w:r>
      <w:r>
        <w:rPr>
          <w:rFonts w:hint="eastAsia" w:ascii="仿宋" w:hAnsi="仿宋" w:eastAsia="仿宋" w:cs="仿宋"/>
          <w:spacing w:val="8"/>
          <w:sz w:val="28"/>
          <w:szCs w:val="28"/>
        </w:rPr>
        <w:t>甲方提出不称职的乙方操作人员，乙方应及时更换，以满足甲方的使用要求。</w:t>
      </w:r>
    </w:p>
    <w:p w14:paraId="47A81B90">
      <w:pPr>
        <w:pStyle w:val="2"/>
        <w:spacing w:before="210" w:line="299" w:lineRule="auto"/>
        <w:ind w:right="1667"/>
        <w:rPr>
          <w:rFonts w:hint="eastAsia" w:ascii="仿宋" w:hAnsi="仿宋" w:eastAsia="仿宋" w:cs="仿宋"/>
          <w:sz w:val="28"/>
          <w:szCs w:val="28"/>
        </w:rPr>
      </w:pPr>
      <w:r>
        <w:rPr>
          <w:rFonts w:hint="eastAsia" w:ascii="仿宋" w:hAnsi="仿宋" w:eastAsia="仿宋" w:cs="仿宋"/>
          <w:spacing w:val="18"/>
          <w:sz w:val="28"/>
          <w:szCs w:val="28"/>
        </w:rPr>
        <w:t>6、甲方必须严格执行机械设备作业要求，不得在乙方提出异议后仍违章指挥作</w:t>
      </w:r>
      <w:r>
        <w:rPr>
          <w:rFonts w:hint="eastAsia" w:ascii="仿宋" w:hAnsi="仿宋" w:eastAsia="仿宋" w:cs="仿宋"/>
          <w:spacing w:val="17"/>
          <w:sz w:val="28"/>
          <w:szCs w:val="28"/>
        </w:rPr>
        <w:t xml:space="preserve"> </w:t>
      </w:r>
      <w:r>
        <w:rPr>
          <w:rFonts w:hint="eastAsia" w:ascii="仿宋" w:hAnsi="仿宋" w:eastAsia="仿宋" w:cs="仿宋"/>
          <w:spacing w:val="7"/>
          <w:sz w:val="28"/>
          <w:szCs w:val="28"/>
        </w:rPr>
        <w:t>业，否则由此造成的损失由甲方负责；</w:t>
      </w:r>
    </w:p>
    <w:p w14:paraId="1F6AD1BC">
      <w:pPr>
        <w:pStyle w:val="2"/>
        <w:spacing w:before="191" w:line="316" w:lineRule="auto"/>
        <w:ind w:right="1669"/>
        <w:rPr>
          <w:rFonts w:hint="eastAsia" w:ascii="仿宋" w:hAnsi="仿宋" w:eastAsia="仿宋" w:cs="仿宋"/>
          <w:spacing w:val="9"/>
          <w:sz w:val="28"/>
          <w:szCs w:val="28"/>
        </w:rPr>
      </w:pPr>
      <w:r>
        <w:rPr>
          <w:rFonts w:hint="eastAsia" w:ascii="仿宋" w:hAnsi="仿宋" w:eastAsia="仿宋" w:cs="仿宋"/>
          <w:spacing w:val="10"/>
          <w:sz w:val="28"/>
          <w:szCs w:val="28"/>
        </w:rPr>
        <w:t>7、</w:t>
      </w:r>
      <w:r>
        <w:rPr>
          <w:rFonts w:hint="eastAsia" w:ascii="仿宋" w:hAnsi="仿宋" w:eastAsia="仿宋" w:cs="仿宋"/>
          <w:spacing w:val="-30"/>
          <w:sz w:val="28"/>
          <w:szCs w:val="28"/>
        </w:rPr>
        <w:t xml:space="preserve"> </w:t>
      </w:r>
      <w:r>
        <w:rPr>
          <w:rFonts w:hint="eastAsia" w:ascii="仿宋" w:hAnsi="仿宋" w:eastAsia="仿宋" w:cs="仿宋"/>
          <w:spacing w:val="10"/>
          <w:sz w:val="28"/>
          <w:szCs w:val="28"/>
        </w:rPr>
        <w:t>甲方负责乙方操作人员生产作业的指挥和作业班次的调整，并有权提出更换不</w:t>
      </w:r>
      <w:r>
        <w:rPr>
          <w:rFonts w:hint="eastAsia" w:ascii="仿宋" w:hAnsi="仿宋" w:eastAsia="仿宋" w:cs="仿宋"/>
          <w:spacing w:val="9"/>
          <w:sz w:val="28"/>
          <w:szCs w:val="28"/>
        </w:rPr>
        <w:t>合格的操作人员。</w:t>
      </w:r>
    </w:p>
    <w:p w14:paraId="0B9ABB54">
      <w:pPr>
        <w:pStyle w:val="2"/>
        <w:spacing w:before="191" w:line="316" w:lineRule="auto"/>
        <w:ind w:right="1669"/>
        <w:rPr>
          <w:rFonts w:hint="default" w:ascii="仿宋" w:hAnsi="仿宋" w:eastAsia="仿宋" w:cs="仿宋"/>
          <w:spacing w:val="9"/>
          <w:sz w:val="28"/>
          <w:szCs w:val="28"/>
          <w:lang w:val="en-US" w:eastAsia="zh-CN"/>
        </w:rPr>
      </w:pPr>
      <w:r>
        <w:rPr>
          <w:rFonts w:hint="eastAsia" w:ascii="仿宋" w:hAnsi="仿宋" w:eastAsia="仿宋" w:cs="仿宋"/>
          <w:spacing w:val="9"/>
          <w:sz w:val="28"/>
          <w:szCs w:val="28"/>
          <w:lang w:val="en-US" w:eastAsia="zh-CN"/>
        </w:rPr>
        <w:t>8、甲方根据工程施工需要加班时，乙方机械操作人员必须保证随叫随到，否则，甲方有权终止并解除合同。</w:t>
      </w:r>
    </w:p>
    <w:p w14:paraId="626CB0CA">
      <w:pPr>
        <w:pStyle w:val="2"/>
        <w:spacing w:before="269" w:line="220" w:lineRule="auto"/>
        <w:outlineLvl w:val="4"/>
        <w:rPr>
          <w:rFonts w:hint="eastAsia" w:ascii="仿宋" w:hAnsi="仿宋" w:eastAsia="仿宋" w:cs="仿宋"/>
          <w:sz w:val="28"/>
          <w:szCs w:val="28"/>
        </w:rPr>
      </w:pPr>
      <w:r>
        <w:rPr>
          <w:rFonts w:hint="eastAsia" w:ascii="仿宋" w:hAnsi="仿宋" w:eastAsia="仿宋" w:cs="仿宋"/>
          <w:b/>
          <w:bCs/>
          <w:spacing w:val="2"/>
          <w:sz w:val="28"/>
          <w:szCs w:val="28"/>
        </w:rPr>
        <w:t>三</w:t>
      </w:r>
      <w:r>
        <w:rPr>
          <w:rFonts w:hint="eastAsia" w:ascii="仿宋" w:hAnsi="仿宋" w:eastAsia="仿宋" w:cs="仿宋"/>
          <w:spacing w:val="-35"/>
          <w:sz w:val="28"/>
          <w:szCs w:val="28"/>
        </w:rPr>
        <w:t xml:space="preserve"> </w:t>
      </w:r>
      <w:r>
        <w:rPr>
          <w:rFonts w:hint="eastAsia" w:ascii="仿宋" w:hAnsi="仿宋" w:eastAsia="仿宋" w:cs="仿宋"/>
          <w:b/>
          <w:bCs/>
          <w:spacing w:val="2"/>
          <w:sz w:val="28"/>
          <w:szCs w:val="28"/>
        </w:rPr>
        <w:t>、其他事宜</w:t>
      </w:r>
    </w:p>
    <w:p w14:paraId="64B22300">
      <w:pPr>
        <w:pStyle w:val="2"/>
        <w:spacing w:before="201" w:line="312" w:lineRule="auto"/>
        <w:ind w:right="1673"/>
        <w:rPr>
          <w:rFonts w:hint="eastAsia" w:ascii="仿宋" w:hAnsi="仿宋" w:eastAsia="仿宋" w:cs="仿宋"/>
          <w:sz w:val="28"/>
          <w:szCs w:val="28"/>
        </w:rPr>
      </w:pPr>
      <w:r>
        <w:rPr>
          <w:rFonts w:hint="eastAsia" w:ascii="仿宋" w:hAnsi="仿宋" w:eastAsia="仿宋" w:cs="仿宋"/>
          <w:spacing w:val="12"/>
          <w:sz w:val="28"/>
          <w:szCs w:val="28"/>
        </w:rPr>
        <w:t>1、本合同未尽事宜，双方协商可订立补充协议，若在履行中发生争议，可协商解</w:t>
      </w:r>
      <w:r>
        <w:rPr>
          <w:rFonts w:hint="eastAsia" w:ascii="仿宋" w:hAnsi="仿宋" w:eastAsia="仿宋" w:cs="仿宋"/>
          <w:sz w:val="28"/>
          <w:szCs w:val="28"/>
        </w:rPr>
        <w:t xml:space="preserve"> </w:t>
      </w:r>
      <w:r>
        <w:rPr>
          <w:rFonts w:hint="eastAsia" w:ascii="仿宋" w:hAnsi="仿宋" w:eastAsia="仿宋" w:cs="仿宋"/>
          <w:spacing w:val="8"/>
          <w:sz w:val="28"/>
          <w:szCs w:val="28"/>
        </w:rPr>
        <w:t>决或由甲方所在地人民法院诉讼。</w:t>
      </w:r>
    </w:p>
    <w:p w14:paraId="72B4B534">
      <w:pPr>
        <w:pStyle w:val="2"/>
        <w:spacing w:before="279" w:line="222" w:lineRule="auto"/>
        <w:rPr>
          <w:rFonts w:hint="eastAsia" w:ascii="仿宋" w:hAnsi="仿宋" w:eastAsia="仿宋" w:cs="仿宋"/>
          <w:sz w:val="28"/>
          <w:szCs w:val="28"/>
        </w:rPr>
      </w:pPr>
      <w:r>
        <w:rPr>
          <w:rFonts w:hint="eastAsia" w:ascii="仿宋" w:hAnsi="仿宋" w:eastAsia="仿宋" w:cs="仿宋"/>
          <w:spacing w:val="10"/>
          <w:sz w:val="28"/>
          <w:szCs w:val="28"/>
        </w:rPr>
        <w:t>2、本合同签订后一式肆份，甲方执叁份，乙方执壹</w:t>
      </w:r>
      <w:r>
        <w:rPr>
          <w:rFonts w:hint="eastAsia" w:ascii="仿宋" w:hAnsi="仿宋" w:eastAsia="仿宋" w:cs="仿宋"/>
          <w:spacing w:val="9"/>
          <w:sz w:val="28"/>
          <w:szCs w:val="28"/>
        </w:rPr>
        <w:t>份。</w:t>
      </w:r>
    </w:p>
    <w:p w14:paraId="1041B5FF">
      <w:pPr>
        <w:spacing w:line="275" w:lineRule="auto"/>
        <w:rPr>
          <w:rFonts w:hint="eastAsia" w:ascii="仿宋" w:hAnsi="仿宋" w:eastAsia="仿宋" w:cs="仿宋"/>
          <w:sz w:val="28"/>
          <w:szCs w:val="28"/>
        </w:rPr>
      </w:pPr>
    </w:p>
    <w:p w14:paraId="73F5F42E">
      <w:pPr>
        <w:spacing w:line="275" w:lineRule="auto"/>
        <w:rPr>
          <w:rFonts w:hint="eastAsia" w:ascii="仿宋" w:hAnsi="仿宋" w:eastAsia="仿宋" w:cs="仿宋"/>
          <w:sz w:val="28"/>
          <w:szCs w:val="28"/>
        </w:rPr>
      </w:pPr>
    </w:p>
    <w:p w14:paraId="430E1B15">
      <w:pPr>
        <w:spacing w:before="86" w:line="221" w:lineRule="auto"/>
        <w:ind w:firstLine="560" w:firstLineChars="200"/>
        <w:rPr>
          <w:rFonts w:hint="eastAsia" w:ascii="仿宋" w:hAnsi="仿宋" w:eastAsia="仿宋" w:cs="仿宋"/>
          <w:spacing w:val="10"/>
          <w:sz w:val="28"/>
          <w:szCs w:val="28"/>
        </w:rPr>
      </w:pPr>
      <w:r>
        <w:rPr>
          <w:rFonts w:hint="default" w:ascii="仿宋" w:hAnsi="仿宋" w:eastAsia="仿宋" w:cs="仿宋"/>
          <w:sz w:val="28"/>
          <w:szCs w:val="28"/>
          <w:lang w:val="en-US"/>
        </w:rPr>
        <mc:AlternateContent>
          <mc:Choice Requires="wps">
            <w:drawing>
              <wp:anchor distT="0" distB="0" distL="114300" distR="114300" simplePos="0" relativeHeight="251659264" behindDoc="0" locked="0" layoutInCell="1" allowOverlap="1">
                <wp:simplePos x="0" y="0"/>
                <wp:positionH relativeFrom="column">
                  <wp:posOffset>3930650</wp:posOffset>
                </wp:positionH>
                <wp:positionV relativeFrom="paragraph">
                  <wp:posOffset>41910</wp:posOffset>
                </wp:positionV>
                <wp:extent cx="878205" cy="220980"/>
                <wp:effectExtent l="0" t="0" r="0" b="0"/>
                <wp:wrapNone/>
                <wp:docPr id="1" name="文本框 1"/>
                <wp:cNvGraphicFramePr/>
                <a:graphic xmlns:a="http://schemas.openxmlformats.org/drawingml/2006/main">
                  <a:graphicData uri="http://schemas.microsoft.com/office/word/2010/wordprocessingShape">
                    <wps:wsp>
                      <wps:cNvSpPr txBox="1"/>
                      <wps:spPr>
                        <a:xfrm>
                          <a:off x="0" y="0"/>
                          <a:ext cx="878205" cy="220980"/>
                        </a:xfrm>
                        <a:prstGeom prst="rect">
                          <a:avLst/>
                        </a:prstGeom>
                        <a:noFill/>
                        <a:ln>
                          <a:noFill/>
                        </a:ln>
                      </wps:spPr>
                      <wps:txbx>
                        <w:txbxContent>
                          <w:p w14:paraId="55771431"/>
                        </w:txbxContent>
                      </wps:txbx>
                      <wps:bodyPr lIns="0" tIns="0" rIns="0" bIns="0" upright="1"/>
                    </wps:wsp>
                  </a:graphicData>
                </a:graphic>
              </wp:anchor>
            </w:drawing>
          </mc:Choice>
          <mc:Fallback>
            <w:pict>
              <v:shape id="_x0000_s1026" o:spid="_x0000_s1026" o:spt="202" type="#_x0000_t202" style="position:absolute;left:0pt;margin-left:309.5pt;margin-top:3.3pt;height:17.4pt;width:69.15pt;z-index:251659264;mso-width-relative:page;mso-height-relative:page;" filled="f" stroked="f" coordsize="21600,21600" o:gfxdata="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KR0aX9gAAAAIAQAADwAAAAAAAAABACAAAAAiAAAAZHJzL2Rvd25yZXYueG1sUEsBAhQA&#10;FAAAAAgAh07iQOxTvB65AQAAcQMAAA4AAAAAAAAAAQAgAAAAJwEAAGRycy9lMm9Eb2MueG1sUEsF&#10;BgAAAAAGAAYAWQEAAFIFAAAAAA==&#10;">
                <v:fill on="f" focussize="0,0"/>
                <v:stroke on="f"/>
                <v:imagedata o:title=""/>
                <o:lock v:ext="edit" aspectratio="f"/>
                <v:textbox inset="0mm,0mm,0mm,0mm">
                  <w:txbxContent>
                    <w:p w14:paraId="55771431"/>
                  </w:txbxContent>
                </v:textbox>
              </v:shape>
            </w:pict>
          </mc:Fallback>
        </mc:AlternateContent>
      </w:r>
      <w:r>
        <w:rPr>
          <w:rFonts w:hint="eastAsia" w:ascii="仿宋" w:hAnsi="仿宋" w:eastAsia="仿宋" w:cs="仿宋"/>
          <w:sz w:val="28"/>
          <w:szCs w:val="28"/>
          <w:lang w:val="en-US" w:eastAsia="zh-CN"/>
        </w:rPr>
        <w:t>甲</w:t>
      </w:r>
      <w:r>
        <w:rPr>
          <w:rFonts w:hint="eastAsia" w:ascii="仿宋" w:hAnsi="仿宋" w:eastAsia="仿宋" w:cs="仿宋"/>
          <w:spacing w:val="10"/>
          <w:sz w:val="28"/>
          <w:szCs w:val="28"/>
        </w:rPr>
        <w:t>方(公章):</w:t>
      </w:r>
      <w:r>
        <w:rPr>
          <w:rFonts w:hint="eastAsia" w:ascii="仿宋" w:hAnsi="仿宋" w:eastAsia="仿宋" w:cs="仿宋"/>
          <w:spacing w:val="10"/>
          <w:sz w:val="28"/>
          <w:szCs w:val="28"/>
          <w:lang w:val="en-US" w:eastAsia="zh-CN"/>
        </w:rPr>
        <w:t xml:space="preserve">              乙</w:t>
      </w:r>
      <w:r>
        <w:rPr>
          <w:rFonts w:hint="eastAsia" w:ascii="仿宋" w:hAnsi="仿宋" w:eastAsia="仿宋" w:cs="仿宋"/>
          <w:spacing w:val="10"/>
          <w:sz w:val="28"/>
          <w:szCs w:val="28"/>
        </w:rPr>
        <w:t>方(公章):</w:t>
      </w:r>
    </w:p>
    <w:p w14:paraId="2DCAC659">
      <w:pPr>
        <w:spacing w:before="86" w:line="221" w:lineRule="auto"/>
        <w:ind w:firstLine="600" w:firstLineChars="200"/>
        <w:rPr>
          <w:rFonts w:hint="eastAsia" w:ascii="仿宋" w:hAnsi="仿宋" w:eastAsia="仿宋" w:cs="仿宋"/>
          <w:spacing w:val="10"/>
          <w:sz w:val="28"/>
          <w:szCs w:val="28"/>
        </w:rPr>
      </w:pPr>
    </w:p>
    <w:p w14:paraId="6898D977">
      <w:pPr>
        <w:spacing w:before="86" w:line="221" w:lineRule="auto"/>
        <w:ind w:firstLine="600" w:firstLineChars="200"/>
        <w:rPr>
          <w:rFonts w:hint="eastAsia" w:ascii="仿宋" w:hAnsi="仿宋" w:eastAsia="仿宋" w:cs="仿宋"/>
          <w:spacing w:val="10"/>
          <w:sz w:val="28"/>
          <w:szCs w:val="28"/>
        </w:rPr>
      </w:pPr>
    </w:p>
    <w:p w14:paraId="0108978B">
      <w:pPr>
        <w:spacing w:before="1" w:line="207" w:lineRule="auto"/>
        <w:ind w:firstLine="600" w:firstLineChars="200"/>
        <w:rPr>
          <w:rFonts w:hint="eastAsia" w:ascii="仿宋" w:hAnsi="仿宋" w:eastAsia="仿宋" w:cs="仿宋"/>
          <w:sz w:val="28"/>
          <w:szCs w:val="28"/>
        </w:rPr>
      </w:pPr>
      <w:r>
        <w:rPr>
          <w:rFonts w:hint="eastAsia" w:ascii="仿宋" w:hAnsi="仿宋" w:eastAsia="仿宋" w:cs="仿宋"/>
          <w:spacing w:val="10"/>
          <w:sz w:val="28"/>
          <w:szCs w:val="28"/>
        </w:rPr>
        <w:t>法人或委托人：</w:t>
      </w:r>
      <w:r>
        <w:rPr>
          <w:rFonts w:hint="eastAsia" w:ascii="仿宋" w:hAnsi="仿宋" w:eastAsia="仿宋" w:cs="仿宋"/>
          <w:spacing w:val="10"/>
          <w:sz w:val="28"/>
          <w:szCs w:val="28"/>
          <w:lang w:val="en-US" w:eastAsia="zh-CN"/>
        </w:rPr>
        <w:t xml:space="preserve">           </w:t>
      </w:r>
      <w:r>
        <w:rPr>
          <w:rFonts w:hint="eastAsia" w:ascii="仿宋" w:hAnsi="仿宋" w:eastAsia="仿宋" w:cs="仿宋"/>
          <w:spacing w:val="10"/>
          <w:sz w:val="28"/>
          <w:szCs w:val="28"/>
        </w:rPr>
        <w:t>法人或委托人：</w:t>
      </w:r>
    </w:p>
    <w:p w14:paraId="6E2BB3BF">
      <w:pPr>
        <w:spacing w:line="248" w:lineRule="auto"/>
        <w:rPr>
          <w:rFonts w:hint="eastAsia" w:ascii="仿宋" w:hAnsi="仿宋" w:eastAsia="仿宋" w:cs="仿宋"/>
          <w:sz w:val="28"/>
          <w:szCs w:val="28"/>
        </w:rPr>
      </w:pPr>
    </w:p>
    <w:p w14:paraId="4681E457">
      <w:pPr>
        <w:spacing w:before="85" w:line="231" w:lineRule="auto"/>
        <w:ind w:firstLine="528" w:firstLineChars="200"/>
        <w:rPr>
          <w:rFonts w:hint="eastAsia" w:ascii="仿宋" w:hAnsi="仿宋" w:eastAsia="仿宋" w:cs="仿宋"/>
          <w:sz w:val="28"/>
          <w:szCs w:val="28"/>
        </w:rPr>
      </w:pPr>
      <w:r>
        <w:rPr>
          <w:rFonts w:hint="eastAsia" w:ascii="仿宋" w:hAnsi="仿宋" w:eastAsia="仿宋" w:cs="仿宋"/>
          <w:spacing w:val="-8"/>
          <w:position w:val="-2"/>
          <w:sz w:val="28"/>
          <w:szCs w:val="28"/>
        </w:rPr>
        <w:t xml:space="preserve">日期：    </w:t>
      </w:r>
      <w:r>
        <w:rPr>
          <w:rFonts w:hint="eastAsia" w:ascii="仿宋" w:hAnsi="仿宋" w:eastAsia="仿宋" w:cs="仿宋"/>
          <w:spacing w:val="-8"/>
          <w:sz w:val="28"/>
          <w:szCs w:val="28"/>
        </w:rPr>
        <w:t>年</w:t>
      </w:r>
      <w:r>
        <w:rPr>
          <w:rFonts w:hint="eastAsia" w:ascii="仿宋" w:hAnsi="仿宋" w:eastAsia="仿宋" w:cs="仿宋"/>
          <w:spacing w:val="12"/>
          <w:sz w:val="28"/>
          <w:szCs w:val="28"/>
        </w:rPr>
        <w:t xml:space="preserve"> </w:t>
      </w:r>
      <w:r>
        <w:rPr>
          <w:rFonts w:hint="eastAsia" w:ascii="仿宋" w:hAnsi="仿宋" w:eastAsia="仿宋" w:cs="仿宋"/>
          <w:spacing w:val="12"/>
          <w:sz w:val="28"/>
          <w:szCs w:val="28"/>
          <w:lang w:val="en-US" w:eastAsia="zh-CN"/>
        </w:rPr>
        <w:t xml:space="preserve"> </w:t>
      </w:r>
      <w:r>
        <w:rPr>
          <w:rFonts w:hint="eastAsia" w:ascii="仿宋" w:hAnsi="仿宋" w:eastAsia="仿宋" w:cs="仿宋"/>
          <w:spacing w:val="-8"/>
          <w:sz w:val="28"/>
          <w:szCs w:val="28"/>
        </w:rPr>
        <w:t>月  日</w:t>
      </w:r>
      <w:r>
        <w:rPr>
          <w:rFonts w:hint="eastAsia" w:ascii="仿宋" w:hAnsi="仿宋" w:eastAsia="仿宋" w:cs="仿宋"/>
          <w:spacing w:val="2"/>
          <w:sz w:val="28"/>
          <w:szCs w:val="28"/>
        </w:rPr>
        <w:t xml:space="preserve"> </w:t>
      </w:r>
      <w:r>
        <w:rPr>
          <w:rFonts w:hint="eastAsia" w:ascii="仿宋" w:hAnsi="仿宋" w:eastAsia="仿宋" w:cs="仿宋"/>
          <w:spacing w:val="1"/>
          <w:sz w:val="28"/>
          <w:szCs w:val="28"/>
        </w:rPr>
        <w:t xml:space="preserve"> </w:t>
      </w:r>
      <w:r>
        <w:rPr>
          <w:rFonts w:hint="eastAsia" w:ascii="仿宋" w:hAnsi="仿宋" w:eastAsia="仿宋" w:cs="仿宋"/>
          <w:spacing w:val="1"/>
          <w:sz w:val="28"/>
          <w:szCs w:val="28"/>
          <w:lang w:val="en-US" w:eastAsia="zh-CN"/>
        </w:rPr>
        <w:t xml:space="preserve">  </w:t>
      </w:r>
      <w:r>
        <w:rPr>
          <w:rFonts w:hint="eastAsia" w:ascii="仿宋" w:hAnsi="仿宋" w:eastAsia="仿宋" w:cs="仿宋"/>
          <w:spacing w:val="1"/>
          <w:sz w:val="28"/>
          <w:szCs w:val="28"/>
        </w:rPr>
        <w:t xml:space="preserve"> </w:t>
      </w:r>
      <w:r>
        <w:rPr>
          <w:rFonts w:hint="eastAsia" w:ascii="仿宋" w:hAnsi="仿宋" w:eastAsia="仿宋" w:cs="仿宋"/>
          <w:spacing w:val="1"/>
          <w:sz w:val="28"/>
          <w:szCs w:val="28"/>
          <w:lang w:val="en-US" w:eastAsia="zh-CN"/>
        </w:rPr>
        <w:t xml:space="preserve"> </w:t>
      </w:r>
      <w:r>
        <w:rPr>
          <w:rFonts w:hint="eastAsia" w:ascii="仿宋" w:hAnsi="仿宋" w:eastAsia="仿宋" w:cs="仿宋"/>
          <w:spacing w:val="1"/>
          <w:sz w:val="28"/>
          <w:szCs w:val="28"/>
        </w:rPr>
        <w:t xml:space="preserve"> </w:t>
      </w:r>
      <w:r>
        <w:rPr>
          <w:rFonts w:hint="eastAsia" w:ascii="仿宋" w:hAnsi="仿宋" w:eastAsia="仿宋" w:cs="仿宋"/>
          <w:spacing w:val="1"/>
          <w:sz w:val="28"/>
          <w:szCs w:val="28"/>
          <w:lang w:val="en-US" w:eastAsia="zh-CN"/>
        </w:rPr>
        <w:t xml:space="preserve">  </w:t>
      </w:r>
      <w:r>
        <w:rPr>
          <w:rFonts w:hint="eastAsia" w:ascii="仿宋" w:hAnsi="仿宋" w:eastAsia="仿宋" w:cs="仿宋"/>
          <w:spacing w:val="-8"/>
          <w:position w:val="1"/>
          <w:sz w:val="28"/>
          <w:szCs w:val="28"/>
        </w:rPr>
        <w:t>日 期 ：</w:t>
      </w:r>
      <w:r>
        <w:rPr>
          <w:rFonts w:hint="eastAsia" w:ascii="仿宋" w:hAnsi="仿宋" w:eastAsia="仿宋" w:cs="仿宋"/>
          <w:spacing w:val="9"/>
          <w:position w:val="1"/>
          <w:sz w:val="28"/>
          <w:szCs w:val="28"/>
        </w:rPr>
        <w:t xml:space="preserve">  </w:t>
      </w:r>
      <w:r>
        <w:rPr>
          <w:rFonts w:hint="eastAsia" w:ascii="仿宋" w:hAnsi="仿宋" w:eastAsia="仿宋" w:cs="仿宋"/>
          <w:spacing w:val="-8"/>
          <w:position w:val="1"/>
          <w:sz w:val="28"/>
          <w:szCs w:val="28"/>
        </w:rPr>
        <w:t>年</w:t>
      </w:r>
      <w:r>
        <w:rPr>
          <w:rFonts w:hint="eastAsia" w:ascii="仿宋" w:hAnsi="仿宋" w:eastAsia="仿宋" w:cs="仿宋"/>
          <w:spacing w:val="8"/>
          <w:position w:val="1"/>
          <w:sz w:val="28"/>
          <w:szCs w:val="28"/>
        </w:rPr>
        <w:t xml:space="preserve">  </w:t>
      </w:r>
      <w:r>
        <w:rPr>
          <w:rFonts w:hint="eastAsia" w:ascii="仿宋" w:hAnsi="仿宋" w:eastAsia="仿宋" w:cs="仿宋"/>
          <w:spacing w:val="-18"/>
          <w:position w:val="1"/>
          <w:sz w:val="28"/>
          <w:szCs w:val="28"/>
        </w:rPr>
        <w:t>月</w:t>
      </w:r>
      <w:r>
        <w:rPr>
          <w:rFonts w:hint="eastAsia" w:ascii="仿宋" w:hAnsi="仿宋" w:eastAsia="仿宋" w:cs="仿宋"/>
          <w:spacing w:val="20"/>
          <w:position w:val="1"/>
          <w:sz w:val="28"/>
          <w:szCs w:val="28"/>
        </w:rPr>
        <w:t xml:space="preserve">   </w:t>
      </w:r>
      <w:r>
        <w:rPr>
          <w:rFonts w:hint="eastAsia" w:ascii="仿宋" w:hAnsi="仿宋" w:eastAsia="仿宋" w:cs="仿宋"/>
          <w:spacing w:val="-18"/>
          <w:position w:val="1"/>
          <w:sz w:val="28"/>
          <w:szCs w:val="28"/>
        </w:rPr>
        <w:t>日</w:t>
      </w:r>
    </w:p>
    <w:p w14:paraId="1DDBAFB2">
      <w:pPr>
        <w:pStyle w:val="11"/>
        <w:numPr>
          <w:ilvl w:val="0"/>
          <w:numId w:val="0"/>
        </w:numPr>
        <w:ind w:leftChars="200"/>
        <w:rPr>
          <w:rFonts w:hint="eastAsia" w:ascii="仿宋" w:hAnsi="仿宋" w:eastAsia="仿宋" w:cs="仿宋"/>
          <w:color w:val="000000"/>
          <w:sz w:val="28"/>
          <w:szCs w:val="28"/>
          <w:lang w:val="en-US" w:eastAsia="zh-CN"/>
        </w:rPr>
      </w:pPr>
    </w:p>
    <w:sectPr>
      <w:pgSz w:w="11906" w:h="16838"/>
      <w:pgMar w:top="1191" w:right="1236" w:bottom="1134" w:left="123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0B27EE"/>
    <w:multiLevelType w:val="singleLevel"/>
    <w:tmpl w:val="BC0B27EE"/>
    <w:lvl w:ilvl="0" w:tentative="0">
      <w:start w:val="1"/>
      <w:numFmt w:val="decimal"/>
      <w:suff w:val="nothing"/>
      <w:lvlText w:val="%1、"/>
      <w:lvlJc w:val="left"/>
    </w:lvl>
  </w:abstractNum>
  <w:abstractNum w:abstractNumId="1">
    <w:nsid w:val="E5E76B30"/>
    <w:multiLevelType w:val="singleLevel"/>
    <w:tmpl w:val="E5E76B30"/>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41793"/>
    <w:rsid w:val="04FA2E31"/>
    <w:rsid w:val="051C2CDE"/>
    <w:rsid w:val="06471FDD"/>
    <w:rsid w:val="07AB20F7"/>
    <w:rsid w:val="091F4FF0"/>
    <w:rsid w:val="09A77914"/>
    <w:rsid w:val="0B3F3282"/>
    <w:rsid w:val="0CFD51A3"/>
    <w:rsid w:val="0DBD4932"/>
    <w:rsid w:val="0F825E34"/>
    <w:rsid w:val="111843D0"/>
    <w:rsid w:val="128B4FFF"/>
    <w:rsid w:val="13ED13E9"/>
    <w:rsid w:val="14432035"/>
    <w:rsid w:val="147B5F35"/>
    <w:rsid w:val="15142E6F"/>
    <w:rsid w:val="16331C36"/>
    <w:rsid w:val="1648658E"/>
    <w:rsid w:val="164B6F7F"/>
    <w:rsid w:val="17770141"/>
    <w:rsid w:val="195C5947"/>
    <w:rsid w:val="1A277D03"/>
    <w:rsid w:val="1AF916A0"/>
    <w:rsid w:val="2389558B"/>
    <w:rsid w:val="246A6E00"/>
    <w:rsid w:val="24CC1BD3"/>
    <w:rsid w:val="24E50CF2"/>
    <w:rsid w:val="253E5572"/>
    <w:rsid w:val="258E50DA"/>
    <w:rsid w:val="271A4994"/>
    <w:rsid w:val="28BB61E6"/>
    <w:rsid w:val="29226266"/>
    <w:rsid w:val="29B6075C"/>
    <w:rsid w:val="2D144117"/>
    <w:rsid w:val="2D9E7E85"/>
    <w:rsid w:val="2E8B0409"/>
    <w:rsid w:val="2FF70AA0"/>
    <w:rsid w:val="31F21C3A"/>
    <w:rsid w:val="31F255AF"/>
    <w:rsid w:val="327D3119"/>
    <w:rsid w:val="32AB1365"/>
    <w:rsid w:val="353F1F4D"/>
    <w:rsid w:val="35815096"/>
    <w:rsid w:val="35EB3E83"/>
    <w:rsid w:val="36987B67"/>
    <w:rsid w:val="37105394"/>
    <w:rsid w:val="37702892"/>
    <w:rsid w:val="38025934"/>
    <w:rsid w:val="38D66725"/>
    <w:rsid w:val="39673821"/>
    <w:rsid w:val="3BC46D08"/>
    <w:rsid w:val="3D2E4D81"/>
    <w:rsid w:val="3D4C3459"/>
    <w:rsid w:val="3D624A2B"/>
    <w:rsid w:val="3E287A22"/>
    <w:rsid w:val="3F32042D"/>
    <w:rsid w:val="42FF2D1C"/>
    <w:rsid w:val="44E1092B"/>
    <w:rsid w:val="481E6311"/>
    <w:rsid w:val="4A88580B"/>
    <w:rsid w:val="4AC97E97"/>
    <w:rsid w:val="4B3317B5"/>
    <w:rsid w:val="4BE60F1D"/>
    <w:rsid w:val="4C51283A"/>
    <w:rsid w:val="522D4467"/>
    <w:rsid w:val="55E069DD"/>
    <w:rsid w:val="56BC2FA6"/>
    <w:rsid w:val="572648C3"/>
    <w:rsid w:val="57C40364"/>
    <w:rsid w:val="58B55EFF"/>
    <w:rsid w:val="59C97EB4"/>
    <w:rsid w:val="5DD55A1C"/>
    <w:rsid w:val="5EBB7FE7"/>
    <w:rsid w:val="5F4C0C3F"/>
    <w:rsid w:val="649E018F"/>
    <w:rsid w:val="64D616D7"/>
    <w:rsid w:val="64DD4813"/>
    <w:rsid w:val="676C1E7F"/>
    <w:rsid w:val="69500608"/>
    <w:rsid w:val="6A266C5C"/>
    <w:rsid w:val="6B340F05"/>
    <w:rsid w:val="6BE91CF0"/>
    <w:rsid w:val="6C9A123C"/>
    <w:rsid w:val="6E1F7C4B"/>
    <w:rsid w:val="6E2039C3"/>
    <w:rsid w:val="6F566784"/>
    <w:rsid w:val="719426FE"/>
    <w:rsid w:val="71DC5EA2"/>
    <w:rsid w:val="73281599"/>
    <w:rsid w:val="762A1882"/>
    <w:rsid w:val="78216D75"/>
    <w:rsid w:val="7A68460E"/>
    <w:rsid w:val="7AF4245F"/>
    <w:rsid w:val="7C8B6DF3"/>
    <w:rsid w:val="7F321C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24"/>
      <w:szCs w:val="24"/>
      <w:lang w:val="zh-CN" w:eastAsia="zh-CN" w:bidi="zh-CN"/>
    </w:rPr>
  </w:style>
  <w:style w:type="paragraph" w:styleId="3">
    <w:name w:val="Body Text Indent"/>
    <w:basedOn w:val="1"/>
    <w:next w:val="4"/>
    <w:qFormat/>
    <w:uiPriority w:val="0"/>
    <w:pPr>
      <w:spacing w:after="120"/>
      <w:ind w:left="420" w:leftChars="200" w:firstLine="0" w:firstLineChars="0"/>
    </w:pPr>
  </w:style>
  <w:style w:type="paragraph" w:styleId="4">
    <w:name w:val="envelope return"/>
    <w:basedOn w:val="1"/>
    <w:qFormat/>
    <w:uiPriority w:val="0"/>
    <w:pPr>
      <w:snapToGrid w:val="0"/>
    </w:pPr>
    <w:rPr>
      <w:rFonts w:ascii="Arial" w:hAnsi="Arial"/>
    </w:rPr>
  </w:style>
  <w:style w:type="paragraph" w:styleId="5">
    <w:name w:val="toc 6"/>
    <w:basedOn w:val="1"/>
    <w:next w:val="1"/>
    <w:unhideWhenUsed/>
    <w:qFormat/>
    <w:uiPriority w:val="0"/>
    <w:pPr>
      <w:ind w:left="1050"/>
      <w:jc w:val="left"/>
    </w:pPr>
    <w:rPr>
      <w:rFonts w:ascii="Calibri" w:hAnsi="Calibri" w:cs="Calibri"/>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next w:val="2"/>
    <w:unhideWhenUsed/>
    <w:qFormat/>
    <w:uiPriority w:val="0"/>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样式3"/>
    <w:basedOn w:val="1"/>
    <w:autoRedefine/>
    <w:qFormat/>
    <w:uiPriority w:val="0"/>
    <w:pPr>
      <w:tabs>
        <w:tab w:val="left" w:pos="210"/>
        <w:tab w:val="left" w:pos="315"/>
      </w:tabs>
      <w:spacing w:before="120" w:after="120"/>
    </w:pPr>
    <w:rPr>
      <w:szCs w:val="22"/>
      <w:lang w:eastAsia="en-US"/>
    </w:rPr>
  </w:style>
  <w:style w:type="paragraph" w:customStyle="1" w:styleId="12">
    <w:name w:val="Table Text"/>
    <w:basedOn w:val="1"/>
    <w:semiHidden/>
    <w:qFormat/>
    <w:uiPriority w:val="0"/>
    <w:rPr>
      <w:rFonts w:ascii="宋体" w:hAnsi="宋体" w:eastAsia="宋体" w:cs="宋体"/>
      <w:sz w:val="23"/>
      <w:szCs w:val="23"/>
      <w:lang w:val="en-US" w:eastAsia="en-US" w:bidi="ar-SA"/>
    </w:rPr>
  </w:style>
  <w:style w:type="table" w:customStyle="1" w:styleId="1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3670</Words>
  <Characters>3962</Characters>
  <Lines>0</Lines>
  <Paragraphs>0</Paragraphs>
  <TotalTime>53</TotalTime>
  <ScaleCrop>false</ScaleCrop>
  <LinksUpToDate>false</LinksUpToDate>
  <CharactersWithSpaces>4128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2026-01-22T02:34:00Z</dcterms:created>
  <dc:creator>Administrator</dc:creator>
  <cp:lastModifiedBy>Smile___谈谈,</cp:lastModifiedBy>
  <cp:lastPrinted>2026-03-13T02:16:00Z</cp:lastPrinted>
  <dcterms:modified xsi:type="dcterms:W3CDTF">2026-03-25T09:34:10Z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eyJoZGlkIjoiNDczMDg3NmVjZDM4ZjkzZWUzMmQ1NzdhMTkxNDNhZjEiLCJ1c2VySWQiOiIyMjgxNjEyMDgifQ==</vt:lpwstr>
  </property>
  <property fmtid="{D5CDD505-2E9C-101B-9397-08002B2CF9AE}" pid="4" name="ICV">
    <vt:lpwstr>C8E8404C26A749D2A3FFEBB2512B6CC3_13</vt:lpwstr>
  </property>
</Properties>
</file>